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17C18" w14:textId="77777777" w:rsidR="004962B4" w:rsidRDefault="004962B4" w:rsidP="004962B4">
      <w:pPr>
        <w:pStyle w:val="Nzev"/>
      </w:pPr>
      <w:r>
        <w:t>Program celoživotního vzdělávání na CMTF UP</w:t>
      </w:r>
      <w:r>
        <w:br/>
        <w:t>Komunikace nemocničního kaplana s pacienty se specifickými potřebami</w:t>
      </w:r>
    </w:p>
    <w:p w14:paraId="08826C5B" w14:textId="77777777" w:rsidR="004962B4" w:rsidRDefault="004962B4" w:rsidP="004962B4">
      <w:pPr>
        <w:spacing w:before="120"/>
      </w:pPr>
      <w:r>
        <w:t xml:space="preserve">Návrh na zavedení programu CŽV </w:t>
      </w:r>
      <w:r>
        <w:rPr>
          <w:b/>
        </w:rPr>
        <w:t xml:space="preserve">„Komunikace nemocničního kaplana s pacienty se specifickými potřebami“ </w:t>
      </w:r>
      <w:r>
        <w:t xml:space="preserve">na CMTF UP podává Prof. Ing. Mgr. Mgr. </w:t>
      </w:r>
      <w:r>
        <w:rPr>
          <w:b/>
        </w:rPr>
        <w:t>Peter Tavel</w:t>
      </w:r>
      <w:r>
        <w:t xml:space="preserve">, Ph.D. prostřednictvím Mgr. </w:t>
      </w:r>
      <w:r>
        <w:rPr>
          <w:b/>
        </w:rPr>
        <w:t>Marty Lucie Cincialové</w:t>
      </w:r>
      <w:r>
        <w:t>, Th.D., proděkanky pro další vzdělávání.</w:t>
      </w:r>
    </w:p>
    <w:p w14:paraId="0E83850D" w14:textId="77777777" w:rsidR="004962B4" w:rsidRPr="007B5A21" w:rsidRDefault="004962B4" w:rsidP="004962B4">
      <w:pPr>
        <w:pStyle w:val="Normlnweb"/>
        <w:spacing w:before="0" w:beforeAutospacing="0" w:after="120" w:afterAutospacing="0"/>
        <w:rPr>
          <w:rFonts w:ascii="Times New Roman" w:hAnsi="Times New Roman" w:cs="Times New Roman"/>
        </w:rPr>
      </w:pPr>
      <w:r w:rsidRPr="007B5A21">
        <w:rPr>
          <w:rFonts w:ascii="Times New Roman" w:hAnsi="Times New Roman" w:cs="Times New Roman"/>
        </w:rPr>
        <w:t>Program byl vytvořen členy Rady pro zdravotnictví ČBK a Katolické asociace nemocničních kaplanů v České republice (dále jen „KANK“).</w:t>
      </w:r>
    </w:p>
    <w:p w14:paraId="6693FAB8" w14:textId="07095DDF" w:rsidR="004962B4" w:rsidRPr="007B5A21" w:rsidRDefault="004962B4" w:rsidP="004962B4">
      <w:pPr>
        <w:pStyle w:val="Normlnweb"/>
        <w:spacing w:before="0" w:beforeAutospacing="0" w:after="120" w:afterAutospacing="0"/>
        <w:rPr>
          <w:rFonts w:ascii="Times New Roman" w:hAnsi="Times New Roman" w:cs="Times New Roman"/>
        </w:rPr>
      </w:pPr>
      <w:r w:rsidRPr="007B5A21">
        <w:rPr>
          <w:rFonts w:ascii="Times New Roman" w:hAnsi="Times New Roman" w:cs="Times New Roman"/>
        </w:rPr>
        <w:t xml:space="preserve">Program </w:t>
      </w:r>
      <w:r w:rsidR="00AA5C0C" w:rsidRPr="007B5A21">
        <w:rPr>
          <w:rFonts w:ascii="Times New Roman" w:hAnsi="Times New Roman" w:cs="Times New Roman"/>
        </w:rPr>
        <w:t>navazuje na kurz CŽV Nemocniční kaplan a rozvíjí některé specifické znalosti. Proto je konán na CMTF UP</w:t>
      </w:r>
      <w:r w:rsidRPr="007B5A21">
        <w:rPr>
          <w:rFonts w:ascii="Times New Roman" w:hAnsi="Times New Roman" w:cs="Times New Roman"/>
        </w:rPr>
        <w:t>; na výuce se podílí akademičtí pracovníci Filozofické fakulty a Fakulty zdravotnických věd UP Olomouc.</w:t>
      </w:r>
    </w:p>
    <w:p w14:paraId="56064B1F" w14:textId="45779733" w:rsidR="004962B4" w:rsidRDefault="004962B4" w:rsidP="004962B4">
      <w:pPr>
        <w:spacing w:after="120"/>
      </w:pPr>
      <w:r>
        <w:t xml:space="preserve">Program je koncipován dle podmínek </w:t>
      </w:r>
      <w:r>
        <w:rPr>
          <w:i/>
        </w:rPr>
        <w:t>Řádu celoživotního vzdělávání UP v Olomouci, I. úplné znění,</w:t>
      </w:r>
      <w:r>
        <w:t xml:space="preserve"> registrovaného Ministerstvem školství, mládeže a tělovýchovy podle § 36 odst. 2 zákona o vysokých školách dne 11. dubna 2017 pod čj. MSMT-8192/2017</w:t>
      </w:r>
      <w:r w:rsidR="007B5A21">
        <w:t>,</w:t>
      </w:r>
      <w:r>
        <w:t xml:space="preserve"> a Metodického pokynu děkanky o uskutečňování celoživotního vzdělávání na CMTF UP, č. 1/14.</w:t>
      </w:r>
    </w:p>
    <w:p w14:paraId="714556C2" w14:textId="77777777" w:rsidR="007B5A21" w:rsidRDefault="007B5A21" w:rsidP="00E70289">
      <w:pPr>
        <w:pStyle w:val="NadpisPopisu"/>
      </w:pPr>
      <w:r>
        <w:t>Název programu</w:t>
      </w:r>
    </w:p>
    <w:p w14:paraId="0C1E40DF" w14:textId="77777777" w:rsidR="007B5A21" w:rsidRDefault="007B5A21" w:rsidP="007B5A21">
      <w:r>
        <w:t>Komunikace nemocničního kaplana s pacienty se specifickými potřebami</w:t>
      </w:r>
    </w:p>
    <w:p w14:paraId="7FAB702B" w14:textId="77777777" w:rsidR="007B5A21" w:rsidRDefault="007B5A21" w:rsidP="00E70289">
      <w:pPr>
        <w:pStyle w:val="NadpisPopisu"/>
      </w:pPr>
      <w:r>
        <w:t xml:space="preserve">Zaměření programu, cíl, charakteristika a adresát programu (podle čl. 3 odst. 1 </w:t>
      </w:r>
      <w:r>
        <w:rPr>
          <w:i/>
        </w:rPr>
        <w:t>Řádu celoživotního vzdělávání UP v Olomouci</w:t>
      </w:r>
      <w:r>
        <w:t>)</w:t>
      </w:r>
    </w:p>
    <w:p w14:paraId="6EFB148F" w14:textId="77777777" w:rsidR="007B5A21" w:rsidRDefault="007B5A21" w:rsidP="007B5A21">
      <w:r>
        <w:t>Předkládaný program CŽV Komunikace nemocničního kaplana reaguje na zkušenosti z praxe služby nemocničního kaplana, kdy je potřebné více rozvinout naplnění požadavku k výkonu povolání nemocničního kaplana</w:t>
      </w:r>
      <w:r>
        <w:rPr>
          <w:rStyle w:val="Znakapoznpodarou"/>
          <w:b/>
        </w:rPr>
        <w:footnoteReference w:id="1"/>
      </w:r>
      <w:r>
        <w:t xml:space="preserve"> obsaženého v Části II. Kvalifikační požadavky nemocničního kaplana </w:t>
      </w:r>
      <w:r>
        <w:rPr>
          <w:i/>
        </w:rPr>
        <w:t>Dodatku č. 1</w:t>
      </w:r>
      <w:r>
        <w:t xml:space="preserve"> (s platností a účinností od 1. 1. 2012) k </w:t>
      </w:r>
      <w:r>
        <w:rPr>
          <w:i/>
        </w:rPr>
        <w:t>Dohodě o duchovní péči ve zdravotnictví mezi Českou biskupskou konferencí a Ekumenickou radou církví v České republice</w:t>
      </w:r>
      <w:r>
        <w:t xml:space="preserve"> uzavřené dne 20. 11. 2006: odst. 4 písm. f) kurs komunikace, zejména v obtížných situacích, oproti základům probraným v rámci programu celoživotního vzdělávání Nemocniční kaplan.</w:t>
      </w:r>
    </w:p>
    <w:p w14:paraId="3150A45E" w14:textId="77777777" w:rsidR="007B5A21" w:rsidRDefault="007B5A21" w:rsidP="007B5A21">
      <w:r>
        <w:t xml:space="preserve">Cílem programu je prohloubení a rozšíření stávajících vědomostí, získání nových poznatků v oblasti komunikace a především praktický nácvik komunikačních dovedností nemocničních kaplanů, zvláště v obtížných situacích. </w:t>
      </w:r>
    </w:p>
    <w:p w14:paraId="7DBE6BB5" w14:textId="77777777" w:rsidR="007B5A21" w:rsidRDefault="007B5A21" w:rsidP="007B5A21">
      <w:r>
        <w:t>Program sestává ze dvou bloků: v prvém bloku budou probrány obecné zásady komunikace ve zdravotnictví, stěžejní druhý blok je věnován jak uvedení do tématu komunikace s pacienty se specifickými potřebami, zvláště s pacienty ve vybraných obtížných situacích (agresivní, úzkostní, depresivní pacienti, pacienti s demencí a smyslovým postižením, těžce nemocní a umírající aj.), tak především praktickému nácviku.</w:t>
      </w:r>
    </w:p>
    <w:p w14:paraId="0D36FC7D" w14:textId="77777777" w:rsidR="007B5A21" w:rsidRDefault="007B5A21" w:rsidP="00E70289">
      <w:pPr>
        <w:pStyle w:val="NadpisPopisu"/>
      </w:pPr>
      <w:r>
        <w:lastRenderedPageBreak/>
        <w:t>Podmínky přijetí uchazeče do programu CŽV</w:t>
      </w:r>
    </w:p>
    <w:p w14:paraId="1180F319" w14:textId="77777777" w:rsidR="007B5A21" w:rsidRDefault="007B5A21" w:rsidP="007B5A21">
      <w:r>
        <w:t xml:space="preserve">Do programu CŽV </w:t>
      </w:r>
      <w:r>
        <w:rPr>
          <w:i/>
        </w:rPr>
        <w:t xml:space="preserve">Komunikace nemocničního kaplana s pacienty se specifickými potřebami </w:t>
      </w:r>
      <w:r>
        <w:t xml:space="preserve">může být přijat především ten, kdo již působí na základě písemně doloženého církevního pověření v pastorační péči ve zdravotnických, příp. sociálních službách, a absolvoval program celoživotního vzdělávání </w:t>
      </w:r>
      <w:r>
        <w:rPr>
          <w:i/>
        </w:rPr>
        <w:t>Nemocniční kaplan</w:t>
      </w:r>
      <w:r>
        <w:t xml:space="preserve"> na CMTF UP v Olomouci, ETF UK v Praze nebo TF JČU v Českých Budějovicích.</w:t>
      </w:r>
    </w:p>
    <w:p w14:paraId="1AFAB597" w14:textId="77777777" w:rsidR="007B5A21" w:rsidRDefault="007B5A21" w:rsidP="007B5A21">
      <w:r>
        <w:t>Ověření naplnění podmínek pro přijetí a rozhodnutí o přijetí či nepřijetí přísluší garantu programu.</w:t>
      </w:r>
    </w:p>
    <w:p w14:paraId="1F151B7A" w14:textId="77777777" w:rsidR="007B5A21" w:rsidRDefault="007B5A21" w:rsidP="00E70289">
      <w:pPr>
        <w:pStyle w:val="NadpisPopisu"/>
      </w:pPr>
      <w:r>
        <w:t xml:space="preserve">Forma a typ studia programu (podle čl. 3 odst. 3 a 4 </w:t>
      </w:r>
      <w:r>
        <w:rPr>
          <w:i/>
        </w:rPr>
        <w:t>Řádu</w:t>
      </w:r>
      <w:bookmarkStart w:id="0" w:name="_Ref182804889"/>
      <w:r>
        <w:t>)</w:t>
      </w:r>
    </w:p>
    <w:p w14:paraId="07CBE4F3" w14:textId="77777777" w:rsidR="007B5A21" w:rsidRDefault="007B5A21" w:rsidP="007B5A21">
      <w:r>
        <w:t>Kombinovaná, program specializačního vzdělávání.</w:t>
      </w:r>
    </w:p>
    <w:p w14:paraId="341AF8A6" w14:textId="77777777" w:rsidR="007B5A21" w:rsidRDefault="007B5A21" w:rsidP="00E70289">
      <w:pPr>
        <w:pStyle w:val="NadpisPopisu"/>
      </w:pPr>
      <w:bookmarkStart w:id="1" w:name="_Ref386237431"/>
      <w:r>
        <w:t xml:space="preserve">Vlastní obsah </w:t>
      </w:r>
      <w:bookmarkEnd w:id="0"/>
      <w:bookmarkEnd w:id="1"/>
      <w:r>
        <w:t>programu</w:t>
      </w:r>
    </w:p>
    <w:p w14:paraId="09C1BEE4" w14:textId="77777777" w:rsidR="007B5A21" w:rsidRDefault="007B5A21" w:rsidP="007B5A21">
      <w:pPr>
        <w:spacing w:after="0" w:line="120" w:lineRule="auto"/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28"/>
        <w:gridCol w:w="850"/>
        <w:gridCol w:w="2693"/>
        <w:gridCol w:w="1730"/>
      </w:tblGrid>
      <w:tr w:rsidR="007B5A21" w14:paraId="479B824E" w14:textId="77777777" w:rsidTr="00F02DC7">
        <w:trPr>
          <w:cantSplit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E859" w14:textId="77777777" w:rsidR="007B5A21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Název bloku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8F06" w14:textId="77777777" w:rsidR="007B5A21" w:rsidRDefault="007B5A21" w:rsidP="00F02DC7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Rozsah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BA37" w14:textId="77777777" w:rsidR="007B5A21" w:rsidRDefault="007B5A21" w:rsidP="00F02DC7">
            <w:pPr>
              <w:pStyle w:val="Normlnweb"/>
              <w:spacing w:before="0" w:beforeAutospacing="0" w:after="0" w:afterAutospacing="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Vyučující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8C13" w14:textId="77777777" w:rsidR="007B5A21" w:rsidRDefault="007B5A21" w:rsidP="00F02DC7">
            <w:pPr>
              <w:pStyle w:val="Normlnweb"/>
              <w:spacing w:before="0" w:beforeAutospacing="0" w:after="0" w:afterAutospacing="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Termíny</w:t>
            </w:r>
          </w:p>
        </w:tc>
      </w:tr>
      <w:tr w:rsidR="007B5A21" w14:paraId="0D20D77B" w14:textId="77777777" w:rsidTr="00F02DC7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B62A" w14:textId="77777777" w:rsidR="007B5A21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fldChar w:fldCharType="begin"/>
            </w:r>
            <w:r>
              <w:instrText xml:space="preserve"> REF _Ref386233361 \r \h  \* MERGEFORMAT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3C35" w14:textId="77777777" w:rsidR="007B5A21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pacing w:val="-4"/>
                <w:sz w:val="20"/>
                <w:szCs w:val="20"/>
              </w:rPr>
            </w:pPr>
            <w:r>
              <w:rPr>
                <w:rFonts w:ascii="Calibri" w:hAnsi="Calibri"/>
                <w:spacing w:val="-4"/>
                <w:sz w:val="20"/>
                <w:szCs w:val="20"/>
              </w:rPr>
              <w:t>Obecné zásady komunikace ve zdravotnictví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73A7" w14:textId="77777777" w:rsidR="007B5A21" w:rsidRDefault="007B5A21" w:rsidP="00F02DC7">
            <w:pPr>
              <w:pStyle w:val="Normlnweb"/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A28F" w14:textId="77777777" w:rsidR="007B5A21" w:rsidRPr="00CF50E6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  <w:r w:rsidRPr="00CF50E6">
              <w:rPr>
                <w:rFonts w:ascii="Calibri" w:hAnsi="Calibri"/>
                <w:sz w:val="20"/>
                <w:szCs w:val="20"/>
              </w:rPr>
              <w:t>PhDr. Mgr. Naděžda Špatenková, PhD. (FF UP)</w:t>
            </w:r>
          </w:p>
          <w:p w14:paraId="3607406F" w14:textId="77777777" w:rsidR="007B5A21" w:rsidRPr="00CF50E6" w:rsidRDefault="00073F06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  <w:hyperlink r:id="rId8" w:history="1">
              <w:r w:rsidR="007B5A21" w:rsidRPr="00CF50E6">
                <w:rPr>
                  <w:rStyle w:val="Hypertextovodkaz"/>
                  <w:rFonts w:ascii="Calibri" w:hAnsi="Calibri"/>
                  <w:sz w:val="20"/>
                  <w:szCs w:val="20"/>
                </w:rPr>
                <w:t>n.spatenkova@gmail.com</w:t>
              </w:r>
            </w:hyperlink>
          </w:p>
          <w:p w14:paraId="4F3FBF29" w14:textId="77777777" w:rsidR="007B5A21" w:rsidRPr="00CF50E6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63C1" w14:textId="77777777" w:rsidR="007B5A21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12. 1.</w:t>
            </w:r>
          </w:p>
        </w:tc>
      </w:tr>
      <w:tr w:rsidR="007B5A21" w14:paraId="1F6A0531" w14:textId="77777777" w:rsidTr="00F02DC7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4088" w14:textId="77777777" w:rsidR="007B5A21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fldChar w:fldCharType="begin"/>
            </w:r>
            <w:r>
              <w:instrText xml:space="preserve"> REF _Ref386233374 \r \h  \* MERGEFORMAT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79C0" w14:textId="77777777" w:rsidR="007B5A21" w:rsidRDefault="007B5A21" w:rsidP="00F02DC7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Komunikace NK v neonatologii (s matkou / rodiči po perinatální ztrátě, s rodiči těžce nezralého novorozence nebo postiženého novorozence)</w:t>
            </w:r>
          </w:p>
          <w:p w14:paraId="68127425" w14:textId="77777777" w:rsidR="007B5A21" w:rsidRDefault="007B5A21" w:rsidP="00F02DC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Komunikace NK s dětským pacientem</w:t>
            </w:r>
          </w:p>
          <w:p w14:paraId="26FE8E87" w14:textId="77777777" w:rsidR="007B5A21" w:rsidRDefault="007B5A21" w:rsidP="00F02DC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Komunikace NK s rodiči postiženého dítěte</w:t>
            </w:r>
          </w:p>
          <w:p w14:paraId="0EAE97C7" w14:textId="77777777" w:rsidR="007B5A21" w:rsidRDefault="007B5A21" w:rsidP="00F02DC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Komunikace NK s rodiči pacienta – dítěte s infaustním onemocněním</w:t>
            </w:r>
          </w:p>
          <w:p w14:paraId="5B0172C0" w14:textId="77777777" w:rsidR="007B5A21" w:rsidRDefault="007B5A21" w:rsidP="00F02DC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Komunikace NK s dětmi - pozůstalými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1833" w14:textId="77777777" w:rsidR="007B5A21" w:rsidRDefault="007B5A21" w:rsidP="00F02DC7">
            <w:pPr>
              <w:pStyle w:val="Normlnweb"/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  <w:p w14:paraId="3C593E4F" w14:textId="77777777" w:rsidR="007B5A21" w:rsidRDefault="007B5A21" w:rsidP="00F02DC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</w:p>
          <w:p w14:paraId="46B8381D" w14:textId="77777777" w:rsidR="007B5A21" w:rsidRDefault="007B5A21" w:rsidP="00F02DC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</w:p>
          <w:p w14:paraId="244D7B17" w14:textId="77777777" w:rsidR="007B5A21" w:rsidRDefault="007B5A21" w:rsidP="00F02DC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</w:p>
          <w:p w14:paraId="4B77F0EE" w14:textId="77777777" w:rsidR="007B5A21" w:rsidRDefault="007B5A21" w:rsidP="00F02DC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</w:p>
          <w:p w14:paraId="5362B08D" w14:textId="77777777" w:rsidR="007B5A21" w:rsidRDefault="007B5A21" w:rsidP="00F02DC7">
            <w:pPr>
              <w:pStyle w:val="Normlnweb"/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  <w:p w14:paraId="0C1C061D" w14:textId="77777777" w:rsidR="007B5A21" w:rsidRDefault="007B5A21" w:rsidP="00F02DC7">
            <w:pPr>
              <w:pStyle w:val="Normlnweb"/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</w:rPr>
            </w:pPr>
          </w:p>
          <w:p w14:paraId="2A2347CD" w14:textId="77777777" w:rsidR="007B5A21" w:rsidRDefault="007B5A21" w:rsidP="00F02DC7">
            <w:pPr>
              <w:pStyle w:val="Normlnweb"/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3EF8" w14:textId="77777777" w:rsidR="007B5A21" w:rsidRPr="00CF50E6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  <w:r w:rsidRPr="00CF50E6">
              <w:rPr>
                <w:rFonts w:ascii="Calibri" w:hAnsi="Calibri"/>
                <w:sz w:val="20"/>
                <w:szCs w:val="20"/>
              </w:rPr>
              <w:t>PhDr. Šárka Vévodová, PhD. (FZV UP)</w:t>
            </w:r>
          </w:p>
          <w:p w14:paraId="072A6C1D" w14:textId="77777777" w:rsidR="007B5A21" w:rsidRPr="00CF50E6" w:rsidRDefault="00073F06" w:rsidP="00F02DC7">
            <w:pPr>
              <w:pStyle w:val="Normlnweb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hyperlink r:id="rId9" w:history="1">
              <w:r w:rsidR="007B5A21" w:rsidRPr="00CF50E6">
                <w:rPr>
                  <w:rStyle w:val="Hypertextovodkaz"/>
                  <w:sz w:val="20"/>
                  <w:szCs w:val="20"/>
                </w:rPr>
                <w:t>sarka.vevodova@upol.cz</w:t>
              </w:r>
            </w:hyperlink>
          </w:p>
          <w:p w14:paraId="01825AF9" w14:textId="77777777" w:rsidR="007B5A21" w:rsidRPr="00CF50E6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</w:p>
          <w:p w14:paraId="00E8AC0C" w14:textId="77777777" w:rsidR="007B5A21" w:rsidRPr="00CF50E6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</w:p>
          <w:p w14:paraId="791CF491" w14:textId="77777777" w:rsidR="007B5A21" w:rsidRPr="00CF50E6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</w:p>
          <w:p w14:paraId="66DF4A75" w14:textId="77777777" w:rsidR="007B5A21" w:rsidRPr="00CF50E6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CF50E6">
              <w:rPr>
                <w:sz w:val="20"/>
                <w:szCs w:val="20"/>
              </w:rPr>
              <w:t>Doc. PhDr. Radka Bužgová, PhD. (LF OSU)</w:t>
            </w:r>
          </w:p>
          <w:p w14:paraId="1F384BB0" w14:textId="77777777" w:rsidR="007B5A21" w:rsidRPr="00CF50E6" w:rsidRDefault="00073F06" w:rsidP="00F02DC7">
            <w:pPr>
              <w:pStyle w:val="Normlnweb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hyperlink r:id="rId10" w:history="1">
              <w:r w:rsidR="007B5A21" w:rsidRPr="00CF50E6">
                <w:rPr>
                  <w:rStyle w:val="Hypertextovodkaz"/>
                  <w:sz w:val="20"/>
                  <w:szCs w:val="20"/>
                </w:rPr>
                <w:t>radka.buzgova@osu.cz</w:t>
              </w:r>
            </w:hyperlink>
          </w:p>
          <w:p w14:paraId="4DBC68F7" w14:textId="77777777" w:rsidR="007B5A21" w:rsidRPr="00CF50E6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B740" w14:textId="19C8EDAD" w:rsidR="007B5A21" w:rsidRDefault="00036BB1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7B5A21">
              <w:rPr>
                <w:rFonts w:ascii="Calibri" w:hAnsi="Calibri"/>
                <w:sz w:val="20"/>
                <w:szCs w:val="20"/>
              </w:rPr>
              <w:t>. 2.</w:t>
            </w:r>
          </w:p>
        </w:tc>
      </w:tr>
      <w:tr w:rsidR="007B5A21" w14:paraId="2AE1D72C" w14:textId="77777777" w:rsidTr="00F02DC7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F4B4" w14:textId="77777777" w:rsidR="007B5A21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774F" w14:textId="77777777" w:rsidR="007B5A21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Komunikace NK s geriatrickými pacienty, s demencí a Alzheimerovou chorobou, po CMP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C3FA" w14:textId="77777777" w:rsidR="007B5A21" w:rsidRDefault="007B5A21" w:rsidP="00F02DC7">
            <w:pPr>
              <w:pStyle w:val="Normlnweb"/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2317" w14:textId="77777777" w:rsidR="007B5A21" w:rsidRPr="00CF50E6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  <w:r w:rsidRPr="00CF50E6">
              <w:rPr>
                <w:rFonts w:ascii="Calibri" w:hAnsi="Calibri"/>
                <w:sz w:val="20"/>
                <w:szCs w:val="20"/>
              </w:rPr>
              <w:t>PhDr. Hana Janečková, PhD. (ETF a 3. LF UK)</w:t>
            </w:r>
          </w:p>
          <w:p w14:paraId="483FF7F4" w14:textId="77777777" w:rsidR="007B5A21" w:rsidRPr="00CF50E6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</w:p>
          <w:p w14:paraId="59183A3C" w14:textId="77777777" w:rsidR="007B5A21" w:rsidRPr="00CF50E6" w:rsidRDefault="00073F06" w:rsidP="00F02DC7">
            <w:pPr>
              <w:pStyle w:val="Normlnweb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hyperlink r:id="rId11" w:history="1">
              <w:r w:rsidR="007B5A21" w:rsidRPr="00CF50E6">
                <w:rPr>
                  <w:rStyle w:val="Hypertextovodkaz"/>
                  <w:sz w:val="20"/>
                  <w:szCs w:val="20"/>
                </w:rPr>
                <w:t>janeckova.hana@post.cz</w:t>
              </w:r>
            </w:hyperlink>
          </w:p>
          <w:p w14:paraId="117EED89" w14:textId="77777777" w:rsidR="007B5A21" w:rsidRPr="00CF50E6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5D29" w14:textId="77777777" w:rsidR="007B5A21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13. 4. </w:t>
            </w:r>
          </w:p>
        </w:tc>
      </w:tr>
      <w:tr w:rsidR="007B5A21" w14:paraId="45ECC539" w14:textId="77777777" w:rsidTr="00F02DC7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6E54" w14:textId="77777777" w:rsidR="007B5A21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4.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60F6" w14:textId="77777777" w:rsidR="007B5A21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Komunikace NK s pacienty na urgentním příjmu, ARO, JIP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8C0B" w14:textId="77777777" w:rsidR="007B5A21" w:rsidRDefault="007B5A21" w:rsidP="00F02DC7">
            <w:pPr>
              <w:pStyle w:val="Normlnweb"/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5132" w14:textId="77777777" w:rsidR="007B5A21" w:rsidRPr="00CF50E6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  <w:r w:rsidRPr="00CF50E6">
              <w:rPr>
                <w:rFonts w:ascii="Calibri" w:hAnsi="Calibri"/>
                <w:sz w:val="20"/>
                <w:szCs w:val="20"/>
              </w:rPr>
              <w:t>Mgr. Martin Kupka, PhD.</w:t>
            </w:r>
          </w:p>
          <w:p w14:paraId="1F21C4C8" w14:textId="77777777" w:rsidR="007B5A21" w:rsidRPr="00CF50E6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  <w:r w:rsidRPr="00CF50E6">
              <w:rPr>
                <w:rFonts w:ascii="Calibri" w:hAnsi="Calibri"/>
                <w:sz w:val="20"/>
                <w:szCs w:val="20"/>
              </w:rPr>
              <w:t>(FF UP)</w:t>
            </w:r>
          </w:p>
          <w:p w14:paraId="6D86E96C" w14:textId="77777777" w:rsidR="007B5A21" w:rsidRPr="00CF50E6" w:rsidRDefault="00073F06" w:rsidP="00F02DC7">
            <w:pPr>
              <w:pStyle w:val="Normlnweb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hyperlink r:id="rId12" w:history="1">
              <w:r w:rsidR="007B5A21" w:rsidRPr="00CF50E6">
                <w:rPr>
                  <w:rStyle w:val="Hypertextovodkaz"/>
                  <w:sz w:val="20"/>
                  <w:szCs w:val="20"/>
                </w:rPr>
                <w:t>martin.kupka@upol.cz</w:t>
              </w:r>
            </w:hyperlink>
          </w:p>
          <w:p w14:paraId="6BB5B9FC" w14:textId="77777777" w:rsidR="007B5A21" w:rsidRPr="00CF50E6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EC2A" w14:textId="4F5F8F93" w:rsidR="007B5A21" w:rsidRDefault="007B5A21" w:rsidP="00073F06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073F06">
              <w:rPr>
                <w:rFonts w:ascii="Calibri" w:hAnsi="Calibri"/>
                <w:sz w:val="20"/>
                <w:szCs w:val="20"/>
              </w:rPr>
              <w:t>7</w:t>
            </w:r>
            <w:r>
              <w:rPr>
                <w:rFonts w:ascii="Calibri" w:hAnsi="Calibri"/>
                <w:sz w:val="20"/>
                <w:szCs w:val="20"/>
              </w:rPr>
              <w:t>. 4.</w:t>
            </w:r>
          </w:p>
        </w:tc>
      </w:tr>
      <w:tr w:rsidR="007B5A21" w14:paraId="737B552D" w14:textId="77777777" w:rsidTr="00F02DC7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FDDD" w14:textId="77777777" w:rsidR="007B5A21" w:rsidRPr="00E70289" w:rsidRDefault="007B5A21" w:rsidP="00E70289">
            <w:pPr>
              <w:pStyle w:val="NadpisPopisu"/>
              <w:rPr>
                <w:sz w:val="20"/>
                <w:szCs w:val="20"/>
              </w:rPr>
            </w:pPr>
            <w:r w:rsidRPr="00E70289">
              <w:t xml:space="preserve">5.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DF2D" w14:textId="77777777" w:rsidR="007B5A21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Komunikace NK s problémovými pacienty (hostilní, závislý na zdravotnících, perfekcionistický, seduktivní, hypochondrický nebo chronický, závislý na návykových látkách)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9DA9" w14:textId="77777777" w:rsidR="007B5A21" w:rsidRDefault="007B5A21" w:rsidP="00F02DC7">
            <w:pPr>
              <w:pStyle w:val="Normlnweb"/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2DD7" w14:textId="77777777" w:rsidR="007B5A21" w:rsidRPr="00CF50E6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  <w:r w:rsidRPr="00CF50E6">
              <w:rPr>
                <w:rFonts w:ascii="Calibri" w:hAnsi="Calibri"/>
                <w:sz w:val="20"/>
                <w:szCs w:val="20"/>
              </w:rPr>
              <w:t>Mgr. Helena Slabá</w:t>
            </w:r>
          </w:p>
          <w:p w14:paraId="325B7BF4" w14:textId="77777777" w:rsidR="007B5A21" w:rsidRPr="00CF50E6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  <w:r w:rsidRPr="00CF50E6">
              <w:rPr>
                <w:rFonts w:ascii="Calibri" w:hAnsi="Calibri"/>
                <w:sz w:val="20"/>
                <w:szCs w:val="20"/>
              </w:rPr>
              <w:t xml:space="preserve">Klinický psycholog </w:t>
            </w:r>
            <w:r w:rsidRPr="00CF50E6">
              <w:rPr>
                <w:rFonts w:ascii="Calibri" w:hAnsi="Calibri"/>
                <w:sz w:val="20"/>
                <w:szCs w:val="20"/>
              </w:rPr>
              <w:br/>
              <w:t>PL Šternberk</w:t>
            </w:r>
          </w:p>
          <w:p w14:paraId="7AAF1A60" w14:textId="77777777" w:rsidR="007B5A21" w:rsidRPr="00CF50E6" w:rsidRDefault="00073F06" w:rsidP="00F02DC7">
            <w:pPr>
              <w:pStyle w:val="Normlnweb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hyperlink r:id="rId13" w:history="1">
              <w:r w:rsidR="007B5A21" w:rsidRPr="00CF50E6">
                <w:rPr>
                  <w:rStyle w:val="Hypertextovodkaz"/>
                  <w:sz w:val="20"/>
                  <w:szCs w:val="20"/>
                </w:rPr>
                <w:t>hela.hajkova@centrum.cz</w:t>
              </w:r>
            </w:hyperlink>
          </w:p>
          <w:p w14:paraId="2A93D3CE" w14:textId="77777777" w:rsidR="007B5A21" w:rsidRPr="00CF50E6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544A" w14:textId="77777777" w:rsidR="007B5A21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11. 5. </w:t>
            </w:r>
          </w:p>
        </w:tc>
      </w:tr>
      <w:tr w:rsidR="007B5A21" w14:paraId="7044D1DE" w14:textId="77777777" w:rsidTr="00F02DC7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8553" w14:textId="77777777" w:rsidR="007B5A21" w:rsidRPr="00E70289" w:rsidRDefault="007B5A21" w:rsidP="00E70289">
            <w:pPr>
              <w:pStyle w:val="NadpisPopisu"/>
              <w:rPr>
                <w:sz w:val="20"/>
                <w:szCs w:val="20"/>
              </w:rPr>
            </w:pPr>
            <w:r w:rsidRPr="00E70289">
              <w:t xml:space="preserve">6.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A33D" w14:textId="77777777" w:rsidR="007B5A21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Komunikace NK s pacienty s onkologickou diagnózou a v paliativní péči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05B7" w14:textId="77777777" w:rsidR="007B5A21" w:rsidRDefault="007B5A21" w:rsidP="00F02DC7">
            <w:pPr>
              <w:pStyle w:val="Normlnweb"/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4447" w14:textId="77777777" w:rsidR="007B5A21" w:rsidRPr="00CF50E6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  <w:r w:rsidRPr="00CF50E6">
              <w:rPr>
                <w:rFonts w:ascii="Calibri" w:hAnsi="Calibri"/>
                <w:sz w:val="20"/>
                <w:szCs w:val="20"/>
              </w:rPr>
              <w:t>Mgr. Martin Kupka, PhD.</w:t>
            </w:r>
          </w:p>
          <w:p w14:paraId="323D3754" w14:textId="77777777" w:rsidR="007B5A21" w:rsidRPr="00CF50E6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  <w:r w:rsidRPr="00CF50E6">
              <w:rPr>
                <w:rFonts w:ascii="Calibri" w:hAnsi="Calibri"/>
                <w:sz w:val="20"/>
                <w:szCs w:val="20"/>
              </w:rPr>
              <w:t>(FF UP)</w:t>
            </w:r>
          </w:p>
          <w:p w14:paraId="71805BB1" w14:textId="77777777" w:rsidR="007B5A21" w:rsidRPr="00CF50E6" w:rsidRDefault="00073F06" w:rsidP="00F02DC7">
            <w:pPr>
              <w:pStyle w:val="Normlnweb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hyperlink r:id="rId14" w:history="1">
              <w:r w:rsidR="007B5A21" w:rsidRPr="00CF50E6">
                <w:rPr>
                  <w:rStyle w:val="Hypertextovodkaz"/>
                  <w:sz w:val="20"/>
                  <w:szCs w:val="20"/>
                </w:rPr>
                <w:t>martin.kupka@upol.cz</w:t>
              </w:r>
            </w:hyperlink>
          </w:p>
          <w:p w14:paraId="644A8EC2" w14:textId="77777777" w:rsidR="007B5A21" w:rsidRPr="00CF50E6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9340" w14:textId="646CF4BF" w:rsidR="007B5A21" w:rsidRDefault="00073F06" w:rsidP="00073F06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="007B5A21">
              <w:rPr>
                <w:rFonts w:ascii="Calibri" w:hAnsi="Calibri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bookmarkStart w:id="2" w:name="_GoBack"/>
            <w:bookmarkEnd w:id="2"/>
            <w:r w:rsidR="007B5A21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B5A21" w14:paraId="48FB3CFC" w14:textId="77777777" w:rsidTr="00F02DC7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26C4" w14:textId="77777777" w:rsidR="007B5A21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DD15" w14:textId="77777777" w:rsidR="007B5A21" w:rsidRDefault="007B5A21" w:rsidP="00F02DC7">
            <w:pPr>
              <w:pStyle w:val="Normlnweb"/>
              <w:spacing w:before="0" w:beforeAutospacing="0" w:after="0" w:afterAutospacing="0"/>
              <w:jc w:val="lef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celkem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4B17" w14:textId="77777777" w:rsidR="007B5A21" w:rsidRDefault="007B5A21" w:rsidP="00F02DC7">
            <w:pPr>
              <w:pStyle w:val="Normlnweb"/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48 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90BC" w14:textId="77777777" w:rsidR="007B5A21" w:rsidRDefault="007B5A21" w:rsidP="00F02DC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8558" w14:textId="77777777" w:rsidR="007B5A21" w:rsidRDefault="007B5A21" w:rsidP="00F02DC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95F7C57" w14:textId="77777777" w:rsidR="007B5A21" w:rsidRDefault="007B5A21" w:rsidP="00E70289">
      <w:pPr>
        <w:pStyle w:val="NadpisPopisu"/>
        <w:rPr>
          <w:sz w:val="20"/>
          <w:szCs w:val="20"/>
        </w:rPr>
      </w:pPr>
      <w:r>
        <w:t>Časový průběh programu CŽV</w:t>
      </w:r>
    </w:p>
    <w:p w14:paraId="0F320BEC" w14:textId="5D61FC1F" w:rsidR="007B5A21" w:rsidRDefault="007B5A21" w:rsidP="007B5A21">
      <w:r>
        <w:t xml:space="preserve">Standardní doba vzdělávání je jeden semestr akademického roku. Program CŽV zahrnuje 48 hodin přednášek, seminářů a cvičení. Průběh programu je realizován formou blokové výuky (8 h) jedenkrát v měsíci </w:t>
      </w:r>
      <w:r w:rsidRPr="008E39FA">
        <w:t>v pátek.</w:t>
      </w:r>
    </w:p>
    <w:p w14:paraId="0E0008F2" w14:textId="77777777" w:rsidR="007B5A21" w:rsidRDefault="007B5A21" w:rsidP="00E70289">
      <w:pPr>
        <w:pStyle w:val="NadpisPopisu"/>
      </w:pPr>
      <w:r>
        <w:lastRenderedPageBreak/>
        <w:t xml:space="preserve">Způsob ukončení programu (čl. 7 </w:t>
      </w:r>
      <w:r>
        <w:rPr>
          <w:i/>
        </w:rPr>
        <w:t>Řádu</w:t>
      </w:r>
      <w:r>
        <w:t>)</w:t>
      </w:r>
    </w:p>
    <w:p w14:paraId="3263E5D6" w14:textId="77777777" w:rsidR="007B5A21" w:rsidRDefault="007B5A21" w:rsidP="007B5A21">
      <w:r>
        <w:t>U účastníků CŽV bude vyžadována min. 75% účast ve výuce programu. Program bude zakončen předáním Osvědčení.</w:t>
      </w:r>
    </w:p>
    <w:p w14:paraId="70FCE806" w14:textId="77777777" w:rsidR="00BB252A" w:rsidRDefault="00BB252A" w:rsidP="007B5A21">
      <w:pPr>
        <w:spacing w:after="0"/>
        <w:jc w:val="left"/>
        <w:rPr>
          <w:b/>
        </w:rPr>
      </w:pPr>
    </w:p>
    <w:p w14:paraId="492C0EBB" w14:textId="77777777" w:rsidR="007B5A21" w:rsidRPr="004962B4" w:rsidRDefault="007B5A21" w:rsidP="007B5A21">
      <w:pPr>
        <w:spacing w:after="0"/>
        <w:jc w:val="left"/>
      </w:pPr>
      <w:r>
        <w:rPr>
          <w:b/>
        </w:rPr>
        <w:t>Lektoři</w:t>
      </w:r>
    </w:p>
    <w:p w14:paraId="3A3DF925" w14:textId="77777777" w:rsidR="007B5A21" w:rsidRDefault="007B5A21" w:rsidP="007B5A21">
      <w:pPr>
        <w:rPr>
          <w:b/>
        </w:rPr>
      </w:pPr>
    </w:p>
    <w:p w14:paraId="768BD8C7" w14:textId="77777777" w:rsidR="007B5A21" w:rsidRDefault="007B5A21" w:rsidP="007B5A21">
      <w:pPr>
        <w:rPr>
          <w:b/>
        </w:rPr>
      </w:pPr>
      <w:r>
        <w:rPr>
          <w:b/>
        </w:rPr>
        <w:t>PhDr. Mgr. Naděžda Špatenková, PhD., MBA</w:t>
      </w:r>
    </w:p>
    <w:p w14:paraId="6E08506A" w14:textId="77777777" w:rsidR="007B5A21" w:rsidRDefault="007B5A21" w:rsidP="007B5A21">
      <w:pPr>
        <w:pStyle w:val="Odstavecseseznamem"/>
        <w:numPr>
          <w:ilvl w:val="0"/>
          <w:numId w:val="2"/>
        </w:numPr>
      </w:pPr>
      <w:r>
        <w:t>Katedra sociologie, andragogiky a kulturní antropologie Filozofické fakulty Univerzity Palackého v Olomouci</w:t>
      </w:r>
    </w:p>
    <w:p w14:paraId="5001D1BE" w14:textId="77777777" w:rsidR="007B5A21" w:rsidRDefault="007B5A21" w:rsidP="007B5A21">
      <w:r>
        <w:t>Oborové zaměření</w:t>
      </w:r>
    </w:p>
    <w:p w14:paraId="70D83AC4" w14:textId="77777777" w:rsidR="007B5A21" w:rsidRDefault="007B5A21" w:rsidP="007B5A21">
      <w:pPr>
        <w:pStyle w:val="Odstavecseseznamem"/>
        <w:numPr>
          <w:ilvl w:val="0"/>
          <w:numId w:val="3"/>
        </w:numPr>
      </w:pPr>
      <w:r>
        <w:t>aplikovaná psychologie, gerontologie, gerontagogika</w:t>
      </w:r>
    </w:p>
    <w:p w14:paraId="32535BC1" w14:textId="77777777" w:rsidR="007B5A21" w:rsidRDefault="007B5A21" w:rsidP="007B5A21">
      <w:r>
        <w:t>Publikační činnost (výběr knih)</w:t>
      </w:r>
    </w:p>
    <w:p w14:paraId="42F3B9FA" w14:textId="77777777" w:rsidR="007B5A21" w:rsidRDefault="007B5A21" w:rsidP="007B5A21">
      <w:pPr>
        <w:pStyle w:val="Odstavecseseznamem"/>
        <w:numPr>
          <w:ilvl w:val="0"/>
          <w:numId w:val="4"/>
        </w:numPr>
        <w:spacing w:after="0"/>
      </w:pPr>
      <w:r>
        <w:t xml:space="preserve">ŠPATENKOVÁ, N., a kol. </w:t>
      </w:r>
      <w:r>
        <w:rPr>
          <w:i/>
        </w:rPr>
        <w:t xml:space="preserve">Krize a krizová intervence. </w:t>
      </w:r>
      <w:r>
        <w:t>1. vyd. Praha: Grada, 2017. 285 s. ISBN 978-80-247-5327-0.</w:t>
      </w:r>
    </w:p>
    <w:p w14:paraId="1B3294DF" w14:textId="77777777" w:rsidR="007B5A21" w:rsidRDefault="007B5A21" w:rsidP="007B5A21">
      <w:pPr>
        <w:pStyle w:val="Odstavecseseznamem"/>
        <w:numPr>
          <w:ilvl w:val="0"/>
          <w:numId w:val="4"/>
        </w:numPr>
        <w:spacing w:after="0"/>
      </w:pPr>
      <w:r>
        <w:t xml:space="preserve">KOVÁŘ, J.; PEŘINKOVÁ, M.; ŠPATENKOVÁ, N. </w:t>
      </w:r>
      <w:r>
        <w:rPr>
          <w:i/>
        </w:rPr>
        <w:t xml:space="preserve">Hřbitov jako veřejný prostor. </w:t>
      </w:r>
      <w:r>
        <w:t>Praha: Gasset ve spolupráci s VŠB TU Ostrava, 2014. 147 s. ISBN 978-80-87079-44-7.</w:t>
      </w:r>
    </w:p>
    <w:p w14:paraId="7E85FBCF" w14:textId="77777777" w:rsidR="007B5A21" w:rsidRDefault="007B5A21" w:rsidP="007B5A21">
      <w:pPr>
        <w:pStyle w:val="Odstavecseseznamem"/>
        <w:numPr>
          <w:ilvl w:val="0"/>
          <w:numId w:val="4"/>
        </w:numPr>
        <w:spacing w:after="0"/>
      </w:pPr>
      <w:r>
        <w:t>ŠPATENKOVÁ, N.</w:t>
      </w:r>
      <w:r>
        <w:rPr>
          <w:i/>
        </w:rPr>
        <w:t xml:space="preserve"> Poradenství pro pozůstalé: principy, proces, metody. </w:t>
      </w:r>
      <w:r>
        <w:rPr>
          <w:lang w:val="en-US"/>
        </w:rPr>
        <w:t>Praha: Grada Publishing, 2013. 223 s. ISBN 978-80-247-3736-2.</w:t>
      </w:r>
    </w:p>
    <w:p w14:paraId="751A3B5E" w14:textId="77777777" w:rsidR="007B5A21" w:rsidRDefault="007B5A21" w:rsidP="007B5A21">
      <w:pPr>
        <w:pStyle w:val="Odstavecseseznamem"/>
        <w:numPr>
          <w:ilvl w:val="0"/>
          <w:numId w:val="4"/>
        </w:numPr>
        <w:spacing w:after="0"/>
      </w:pPr>
      <w:r>
        <w:t xml:space="preserve">ŠPATENKOVÁ, N. a kol. </w:t>
      </w:r>
      <w:r>
        <w:rPr>
          <w:i/>
        </w:rPr>
        <w:t>Krizová intervence pro praxi.</w:t>
      </w:r>
      <w:r>
        <w:t xml:space="preserve"> 2. aktualizované a rozšířené vydání.</w:t>
      </w:r>
      <w:r w:rsidRPr="007B5A21">
        <w:t xml:space="preserve"> </w:t>
      </w:r>
      <w:r>
        <w:rPr>
          <w:lang w:val="en-US"/>
        </w:rPr>
        <w:t>Praha: Grada Publishing, 2011. s. 195. ISBN 978-80-247-2624-3.</w:t>
      </w:r>
    </w:p>
    <w:p w14:paraId="0A647911" w14:textId="77777777" w:rsidR="007B5A21" w:rsidRDefault="007B5A21" w:rsidP="007B5A21">
      <w:pPr>
        <w:pStyle w:val="Odstavecseseznamem"/>
        <w:numPr>
          <w:ilvl w:val="0"/>
          <w:numId w:val="4"/>
        </w:numPr>
        <w:spacing w:after="0"/>
      </w:pPr>
      <w:r>
        <w:t xml:space="preserve">ŠEVČÍK, D., ŠPATENKOVÁ, N. </w:t>
      </w:r>
      <w:r>
        <w:rPr>
          <w:i/>
        </w:rPr>
        <w:t>Domácí násilí. Kontext, dynamika a intervence.</w:t>
      </w:r>
      <w:r>
        <w:t xml:space="preserve"> Praha: Portál, 2011. s. 186. ISBN 978-80-7367-690-2.</w:t>
      </w:r>
    </w:p>
    <w:p w14:paraId="4B8534A7" w14:textId="77777777" w:rsidR="007B5A21" w:rsidRDefault="007B5A21" w:rsidP="007B5A21">
      <w:pPr>
        <w:pStyle w:val="Odstavecseseznamem"/>
        <w:numPr>
          <w:ilvl w:val="0"/>
          <w:numId w:val="4"/>
        </w:numPr>
        <w:spacing w:after="0"/>
      </w:pPr>
      <w:r>
        <w:t xml:space="preserve">ŠPATENKOVÁ, N., BOLOMSKÁ, B. </w:t>
      </w:r>
      <w:r>
        <w:rPr>
          <w:i/>
        </w:rPr>
        <w:t>Reminiscenční terapie.</w:t>
      </w:r>
      <w:r>
        <w:t xml:space="preserve"> Praha : Galén, 2011. ISBN 80-7262-711-0.</w:t>
      </w:r>
    </w:p>
    <w:p w14:paraId="5041BC57" w14:textId="77777777" w:rsidR="007B5A21" w:rsidRDefault="007B5A21" w:rsidP="007B5A21">
      <w:pPr>
        <w:pStyle w:val="Odstavecseseznamem"/>
        <w:numPr>
          <w:ilvl w:val="0"/>
          <w:numId w:val="4"/>
        </w:numPr>
        <w:spacing w:after="0"/>
      </w:pPr>
      <w:r>
        <w:t xml:space="preserve">ŠPATENKOVÁ, N., KRÁLOVÁ, J. </w:t>
      </w:r>
      <w:r>
        <w:rPr>
          <w:i/>
        </w:rPr>
        <w:t>ZÁKLADNÍ OTÁZKY KOMUNIKACE. Komunikace (nejen) pro sestry.</w:t>
      </w:r>
      <w:r>
        <w:t xml:space="preserve"> Praha: Galén, 2009. s. 135. ISBN 978-807262-599-4.</w:t>
      </w:r>
    </w:p>
    <w:p w14:paraId="04E32F00" w14:textId="77777777" w:rsidR="007B5A21" w:rsidRDefault="007B5A21" w:rsidP="007B5A21">
      <w:pPr>
        <w:pStyle w:val="Odstavecseseznamem"/>
        <w:numPr>
          <w:ilvl w:val="0"/>
          <w:numId w:val="4"/>
        </w:numPr>
        <w:spacing w:after="0"/>
        <w:jc w:val="left"/>
      </w:pPr>
      <w:r>
        <w:t xml:space="preserve">ŠPATENKOVÁ, N. </w:t>
      </w:r>
      <w:r>
        <w:rPr>
          <w:i/>
        </w:rPr>
        <w:t xml:space="preserve">Poradenství pro pozůstalé. </w:t>
      </w:r>
      <w:r>
        <w:rPr>
          <w:lang w:val="en-US"/>
        </w:rPr>
        <w:t>Praha: Grada Publishing, 2008. s. 143. ISBN 978-80-247-1740-1.</w:t>
      </w:r>
    </w:p>
    <w:p w14:paraId="1A8EBADD" w14:textId="77777777" w:rsidR="007B5A21" w:rsidRDefault="007B5A21" w:rsidP="007B5A21">
      <w:pPr>
        <w:rPr>
          <w:b/>
        </w:rPr>
      </w:pPr>
    </w:p>
    <w:p w14:paraId="70A37C09" w14:textId="77777777" w:rsidR="007B5A21" w:rsidRDefault="007B5A21" w:rsidP="007B5A21">
      <w:pPr>
        <w:rPr>
          <w:b/>
        </w:rPr>
      </w:pPr>
      <w:r>
        <w:rPr>
          <w:b/>
        </w:rPr>
        <w:t>PhDr. Šárka Vévodová, PhD.</w:t>
      </w:r>
    </w:p>
    <w:p w14:paraId="4ADA579C" w14:textId="77777777" w:rsidR="007B5A21" w:rsidRDefault="007B5A21" w:rsidP="007B5A21">
      <w:pPr>
        <w:pStyle w:val="Odstavecseseznamem"/>
        <w:numPr>
          <w:ilvl w:val="0"/>
          <w:numId w:val="5"/>
        </w:numPr>
      </w:pPr>
      <w:r>
        <w:t>Ústav společenských a humanitních věd Fakulty zdravotnických věd Univerzity Palackého v Olomouci</w:t>
      </w:r>
    </w:p>
    <w:p w14:paraId="355FDCB4" w14:textId="77777777" w:rsidR="007B5A21" w:rsidRDefault="007B5A21" w:rsidP="007B5A21">
      <w:r>
        <w:t>Oborové zaměření</w:t>
      </w:r>
    </w:p>
    <w:p w14:paraId="39A2C7D9" w14:textId="77777777" w:rsidR="007B5A21" w:rsidRDefault="007B5A21" w:rsidP="007B5A21">
      <w:pPr>
        <w:pStyle w:val="Odstavecseseznamem"/>
        <w:numPr>
          <w:ilvl w:val="0"/>
          <w:numId w:val="5"/>
        </w:numPr>
      </w:pPr>
      <w:r>
        <w:t xml:space="preserve">zdravotnická psychologie, komunikace, psychohygiena, </w:t>
      </w:r>
    </w:p>
    <w:p w14:paraId="34D99D3C" w14:textId="77777777" w:rsidR="007B5A21" w:rsidRDefault="007B5A21" w:rsidP="007B5A21">
      <w:r>
        <w:t>Publikační činnost (výběr knih)</w:t>
      </w:r>
    </w:p>
    <w:p w14:paraId="1B71D2A0" w14:textId="77777777" w:rsidR="007B5A21" w:rsidRDefault="007B5A21" w:rsidP="007B5A21">
      <w:pPr>
        <w:pStyle w:val="Odstavecseseznamem"/>
        <w:numPr>
          <w:ilvl w:val="0"/>
          <w:numId w:val="6"/>
        </w:numPr>
        <w:shd w:val="clear" w:color="auto" w:fill="FFFFFF"/>
        <w:spacing w:after="0"/>
        <w:rPr>
          <w:spacing w:val="5"/>
        </w:rPr>
      </w:pPr>
      <w:r>
        <w:rPr>
          <w:caps/>
          <w:spacing w:val="5"/>
        </w:rPr>
        <w:t>Vévodová, Š.; Ivanová, K.; Vévoda, J.; Juríčková, L.; Olecká, I.; Klugar, M.; Tučková,</w:t>
      </w:r>
      <w:r>
        <w:rPr>
          <w:spacing w:val="5"/>
        </w:rPr>
        <w:t xml:space="preserve"> D. </w:t>
      </w:r>
      <w:hyperlink r:id="rId15" w:tgtFrame="_blank" w:tooltip="Odkaz do OBD" w:history="1">
        <w:r>
          <w:rPr>
            <w:rStyle w:val="Hypertextovodkaz"/>
            <w:i/>
            <w:iCs/>
            <w:spacing w:val="5"/>
          </w:rPr>
          <w:t>Základy metodologie výzkumu pro nelékařské zdravotnické profese</w:t>
        </w:r>
      </w:hyperlink>
      <w:r>
        <w:rPr>
          <w:i/>
          <w:iCs/>
          <w:spacing w:val="5"/>
        </w:rPr>
        <w:t>.</w:t>
      </w:r>
      <w:r>
        <w:rPr>
          <w:spacing w:val="5"/>
        </w:rPr>
        <w:t xml:space="preserve"> Olomouc: Univerzita Palackého, 2015. 212 s. ISBN 978-80-244-4770-4.</w:t>
      </w:r>
    </w:p>
    <w:p w14:paraId="78AA1711" w14:textId="77777777" w:rsidR="007B5A21" w:rsidRDefault="007B5A21" w:rsidP="007B5A21">
      <w:pPr>
        <w:pStyle w:val="Odstavecseseznamem"/>
        <w:numPr>
          <w:ilvl w:val="0"/>
          <w:numId w:val="6"/>
        </w:numPr>
        <w:shd w:val="clear" w:color="auto" w:fill="FFFFFF"/>
        <w:spacing w:after="0"/>
        <w:rPr>
          <w:spacing w:val="5"/>
        </w:rPr>
      </w:pPr>
      <w:r>
        <w:rPr>
          <w:caps/>
          <w:spacing w:val="5"/>
        </w:rPr>
        <w:t>Kisvetrová, H.; Vévodová, Š.</w:t>
      </w:r>
      <w:r>
        <w:rPr>
          <w:spacing w:val="5"/>
        </w:rPr>
        <w:t xml:space="preserve"> </w:t>
      </w:r>
      <w:hyperlink r:id="rId16" w:tgtFrame="_blank" w:tooltip="Odkaz do OBD" w:history="1">
        <w:r>
          <w:rPr>
            <w:rStyle w:val="Hypertextovodkaz"/>
            <w:i/>
            <w:iCs/>
            <w:spacing w:val="5"/>
          </w:rPr>
          <w:t>Osoby se zdravotním postižením. Vybrané kapitoly I.</w:t>
        </w:r>
      </w:hyperlink>
      <w:r>
        <w:rPr>
          <w:i/>
          <w:iCs/>
          <w:spacing w:val="5"/>
        </w:rPr>
        <w:t>.</w:t>
      </w:r>
      <w:r>
        <w:rPr>
          <w:spacing w:val="5"/>
        </w:rPr>
        <w:t xml:space="preserve"> Olomouc: Univerzita Palackého, 2014. 172 s. ISBN 978-80-244-4064-4.</w:t>
      </w:r>
    </w:p>
    <w:p w14:paraId="3043EA4D" w14:textId="77777777" w:rsidR="007B5A21" w:rsidRDefault="007B5A21" w:rsidP="007B5A21">
      <w:pPr>
        <w:pStyle w:val="Odstavecseseznamem"/>
        <w:numPr>
          <w:ilvl w:val="0"/>
          <w:numId w:val="6"/>
        </w:numPr>
        <w:shd w:val="clear" w:color="auto" w:fill="FFFFFF"/>
        <w:spacing w:after="0"/>
        <w:rPr>
          <w:spacing w:val="5"/>
        </w:rPr>
      </w:pPr>
      <w:r>
        <w:rPr>
          <w:caps/>
          <w:spacing w:val="5"/>
        </w:rPr>
        <w:t>Vévodová</w:t>
      </w:r>
      <w:r>
        <w:rPr>
          <w:spacing w:val="5"/>
        </w:rPr>
        <w:t xml:space="preserve">, Š. </w:t>
      </w:r>
      <w:hyperlink r:id="rId17" w:tgtFrame="_blank" w:tooltip="Odkaz do OBD" w:history="1">
        <w:r>
          <w:rPr>
            <w:rStyle w:val="Hypertextovodkaz"/>
            <w:i/>
            <w:iCs/>
            <w:spacing w:val="5"/>
          </w:rPr>
          <w:t>Základy zdravotnické psychologie</w:t>
        </w:r>
      </w:hyperlink>
      <w:r>
        <w:rPr>
          <w:i/>
          <w:iCs/>
          <w:spacing w:val="5"/>
        </w:rPr>
        <w:t>.</w:t>
      </w:r>
      <w:r>
        <w:rPr>
          <w:spacing w:val="5"/>
        </w:rPr>
        <w:t xml:space="preserve"> Olomouc: Univerzita Palackého, 2014. 64 s. ISBN </w:t>
      </w:r>
      <w:r>
        <w:t>978-80-244-4084-2.</w:t>
      </w:r>
    </w:p>
    <w:p w14:paraId="38806104" w14:textId="27C1096A" w:rsidR="00EE60A3" w:rsidRDefault="00EE60A3">
      <w:pPr>
        <w:spacing w:after="160" w:line="259" w:lineRule="auto"/>
        <w:jc w:val="left"/>
      </w:pPr>
      <w:r>
        <w:br w:type="page"/>
      </w:r>
    </w:p>
    <w:p w14:paraId="3392F908" w14:textId="77777777" w:rsidR="007B5A21" w:rsidRDefault="007B5A21" w:rsidP="007B5A21"/>
    <w:p w14:paraId="3016B683" w14:textId="77777777" w:rsidR="007B5A21" w:rsidRDefault="007B5A21" w:rsidP="007B5A21">
      <w:pPr>
        <w:rPr>
          <w:b/>
        </w:rPr>
      </w:pPr>
      <w:r>
        <w:rPr>
          <w:b/>
        </w:rPr>
        <w:t>Doc. PhDr. Radka Bužgová, PhD.</w:t>
      </w:r>
    </w:p>
    <w:p w14:paraId="7264942E" w14:textId="77777777" w:rsidR="007B5A21" w:rsidRDefault="007B5A21" w:rsidP="007B5A21">
      <w:pPr>
        <w:pStyle w:val="Nadpis2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Vzdělání </w:t>
      </w:r>
    </w:p>
    <w:p w14:paraId="1795ABB0" w14:textId="77777777" w:rsidR="007B5A21" w:rsidRDefault="007B5A21" w:rsidP="007B5A21">
      <w:pPr>
        <w:pStyle w:val="Nadpis2"/>
        <w:numPr>
          <w:ilvl w:val="0"/>
          <w:numId w:val="7"/>
        </w:numPr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2016 </w:t>
      </w:r>
      <w:r>
        <w:rPr>
          <w:b w:val="0"/>
          <w:sz w:val="24"/>
          <w:szCs w:val="24"/>
        </w:rPr>
        <w:tab/>
        <w:t>doc. (sociální lékařství) LF UPOL Olomouc</w:t>
      </w:r>
    </w:p>
    <w:p w14:paraId="63E845E5" w14:textId="77777777" w:rsidR="007B5A21" w:rsidRDefault="007B5A21" w:rsidP="007B5A21">
      <w:pPr>
        <w:pStyle w:val="Nadpis2"/>
        <w:numPr>
          <w:ilvl w:val="0"/>
          <w:numId w:val="7"/>
        </w:numPr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2013 </w:t>
      </w:r>
      <w:r>
        <w:rPr>
          <w:b w:val="0"/>
          <w:sz w:val="24"/>
          <w:szCs w:val="24"/>
        </w:rPr>
        <w:tab/>
        <w:t>PhDr. (rehabilitační psychosociální péče o postižené děti, dospělé a seniory), ZSF JU České Budějovice</w:t>
      </w:r>
    </w:p>
    <w:p w14:paraId="60CE3C8E" w14:textId="77777777" w:rsidR="007B5A21" w:rsidRDefault="007B5A21" w:rsidP="007B5A21">
      <w:pPr>
        <w:pStyle w:val="Nadpis2"/>
        <w:numPr>
          <w:ilvl w:val="0"/>
          <w:numId w:val="7"/>
        </w:numPr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2009 </w:t>
      </w:r>
      <w:r>
        <w:rPr>
          <w:b w:val="0"/>
          <w:sz w:val="24"/>
          <w:szCs w:val="24"/>
        </w:rPr>
        <w:tab/>
        <w:t>PhD. (prevence, náprava a terapie zdravotní a sociální problematiky dětí, mládeže, dospělých a seniorů), ZSF JČU České Budějovice</w:t>
      </w:r>
    </w:p>
    <w:p w14:paraId="62F5EFAC" w14:textId="77777777" w:rsidR="007B5A21" w:rsidRDefault="007B5A21" w:rsidP="007B5A21">
      <w:pPr>
        <w:pStyle w:val="Nadpis2"/>
        <w:numPr>
          <w:ilvl w:val="0"/>
          <w:numId w:val="7"/>
        </w:numPr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2001 </w:t>
      </w:r>
      <w:r>
        <w:rPr>
          <w:b w:val="0"/>
          <w:sz w:val="24"/>
          <w:szCs w:val="24"/>
        </w:rPr>
        <w:tab/>
        <w:t>Mgr. (sociální práce), PdF UHK Hradec Králové</w:t>
      </w:r>
    </w:p>
    <w:p w14:paraId="0FF87C65" w14:textId="77777777" w:rsidR="007B5A21" w:rsidRDefault="007B5A21" w:rsidP="007B5A21">
      <w:pPr>
        <w:pStyle w:val="Nadpis2"/>
        <w:numPr>
          <w:ilvl w:val="0"/>
          <w:numId w:val="7"/>
        </w:numPr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1997 </w:t>
      </w:r>
      <w:r>
        <w:rPr>
          <w:b w:val="0"/>
          <w:sz w:val="24"/>
          <w:szCs w:val="24"/>
        </w:rPr>
        <w:tab/>
        <w:t>Bc. (zdravotně sociální a geriatrická péče), ZSF OU Ostrava</w:t>
      </w:r>
    </w:p>
    <w:p w14:paraId="4AC8D92D" w14:textId="77777777" w:rsidR="007B5A21" w:rsidRDefault="007B5A21" w:rsidP="007B5A21">
      <w:pPr>
        <w:pStyle w:val="Nadpis2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Další vzdělání a kurzy (výběr)</w:t>
      </w:r>
    </w:p>
    <w:p w14:paraId="16406CD1" w14:textId="77777777" w:rsidR="007B5A21" w:rsidRDefault="007B5A21" w:rsidP="007B5A21">
      <w:pPr>
        <w:pStyle w:val="Nadpis2"/>
        <w:numPr>
          <w:ilvl w:val="0"/>
          <w:numId w:val="8"/>
        </w:numPr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2017 </w:t>
      </w:r>
      <w:r>
        <w:rPr>
          <w:b w:val="0"/>
          <w:sz w:val="24"/>
          <w:szCs w:val="24"/>
        </w:rPr>
        <w:tab/>
        <w:t>Kurz Focusing Brno</w:t>
      </w:r>
    </w:p>
    <w:p w14:paraId="409B3CC2" w14:textId="77777777" w:rsidR="007B5A21" w:rsidRDefault="007B5A21" w:rsidP="007B5A21">
      <w:pPr>
        <w:pStyle w:val="Nadpis2"/>
        <w:numPr>
          <w:ilvl w:val="0"/>
          <w:numId w:val="8"/>
        </w:numPr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2016 </w:t>
      </w:r>
      <w:r>
        <w:rPr>
          <w:b w:val="0"/>
          <w:sz w:val="24"/>
          <w:szCs w:val="24"/>
        </w:rPr>
        <w:tab/>
        <w:t>Kurz Trauma, Remedium Praha</w:t>
      </w:r>
    </w:p>
    <w:p w14:paraId="1E76A61C" w14:textId="77777777" w:rsidR="007B5A21" w:rsidRDefault="007B5A21" w:rsidP="007B5A21">
      <w:pPr>
        <w:pStyle w:val="Nadpis2"/>
        <w:numPr>
          <w:ilvl w:val="0"/>
          <w:numId w:val="8"/>
        </w:numPr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2016 </w:t>
      </w:r>
      <w:r>
        <w:rPr>
          <w:b w:val="0"/>
          <w:sz w:val="24"/>
          <w:szCs w:val="24"/>
        </w:rPr>
        <w:tab/>
        <w:t>Rozšiřující kurz krizové intervence – Educo, Ostrava</w:t>
      </w:r>
    </w:p>
    <w:p w14:paraId="48CF4C86" w14:textId="77777777" w:rsidR="007B5A21" w:rsidRDefault="007B5A21" w:rsidP="007B5A21">
      <w:pPr>
        <w:pStyle w:val="Nadpis2"/>
        <w:numPr>
          <w:ilvl w:val="0"/>
          <w:numId w:val="8"/>
        </w:numPr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2013 </w:t>
      </w:r>
      <w:r>
        <w:rPr>
          <w:b w:val="0"/>
          <w:sz w:val="24"/>
          <w:szCs w:val="24"/>
        </w:rPr>
        <w:tab/>
        <w:t>Profesní kvalifikace – Poradce pro pozůstalé</w:t>
      </w:r>
    </w:p>
    <w:p w14:paraId="53B78E0A" w14:textId="77777777" w:rsidR="007B5A21" w:rsidRDefault="007B5A21" w:rsidP="007B5A21">
      <w:pPr>
        <w:pStyle w:val="Nadpis2"/>
        <w:numPr>
          <w:ilvl w:val="0"/>
          <w:numId w:val="8"/>
        </w:numPr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2013 </w:t>
      </w:r>
      <w:r>
        <w:rPr>
          <w:b w:val="0"/>
          <w:sz w:val="24"/>
          <w:szCs w:val="24"/>
        </w:rPr>
        <w:tab/>
        <w:t>Krizová intervence – Educo, Ostrava</w:t>
      </w:r>
    </w:p>
    <w:p w14:paraId="43D0FBE9" w14:textId="77777777" w:rsidR="007B5A21" w:rsidRDefault="007B5A21" w:rsidP="007B5A21">
      <w:pPr>
        <w:pStyle w:val="Nadpis2"/>
        <w:numPr>
          <w:ilvl w:val="0"/>
          <w:numId w:val="8"/>
        </w:numPr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2011 </w:t>
      </w:r>
      <w:r>
        <w:rPr>
          <w:b w:val="0"/>
          <w:sz w:val="24"/>
          <w:szCs w:val="24"/>
        </w:rPr>
        <w:tab/>
        <w:t>Institut postgraduálního vzdělávání ve zdravotnictví v Praze. Kurz: Rozpoznávání spirituálních potřeb osob v krizi vyplývající z nemoci</w:t>
      </w:r>
    </w:p>
    <w:p w14:paraId="435CF129" w14:textId="77777777" w:rsidR="007B5A21" w:rsidRDefault="007B5A21" w:rsidP="007B5A21">
      <w:pPr>
        <w:pStyle w:val="Nadpis2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Zaměstnání, praxe</w:t>
      </w:r>
    </w:p>
    <w:p w14:paraId="5F9C91BA" w14:textId="77777777" w:rsidR="007B5A21" w:rsidRDefault="007B5A21" w:rsidP="007B5A21">
      <w:pPr>
        <w:pStyle w:val="Nadpis2"/>
        <w:numPr>
          <w:ilvl w:val="0"/>
          <w:numId w:val="9"/>
        </w:numPr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2010 - dosud </w:t>
      </w:r>
      <w:r>
        <w:rPr>
          <w:b w:val="0"/>
          <w:sz w:val="24"/>
          <w:szCs w:val="24"/>
        </w:rPr>
        <w:tab/>
        <w:t>Ústav ošetřovatelství a porodní asistence LF OU – odborný asistent</w:t>
      </w:r>
    </w:p>
    <w:p w14:paraId="148F72A0" w14:textId="77777777" w:rsidR="007B5A21" w:rsidRDefault="007B5A21" w:rsidP="007B5A21">
      <w:pPr>
        <w:pStyle w:val="Nadpis2"/>
        <w:numPr>
          <w:ilvl w:val="0"/>
          <w:numId w:val="9"/>
        </w:numPr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2012 – dosud </w:t>
      </w:r>
      <w:r>
        <w:rPr>
          <w:b w:val="0"/>
          <w:sz w:val="24"/>
          <w:szCs w:val="24"/>
        </w:rPr>
        <w:tab/>
        <w:t>Mobilní hospic Ondrášek, Ostrava (poradce pro pozůstalé)</w:t>
      </w:r>
    </w:p>
    <w:p w14:paraId="5E2D26BC" w14:textId="77777777" w:rsidR="007B5A21" w:rsidRDefault="007B5A21" w:rsidP="007B5A21">
      <w:pPr>
        <w:pStyle w:val="Nadpis2"/>
        <w:numPr>
          <w:ilvl w:val="0"/>
          <w:numId w:val="9"/>
        </w:numPr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2008 - 2010 </w:t>
      </w:r>
      <w:r>
        <w:rPr>
          <w:b w:val="0"/>
          <w:sz w:val="24"/>
          <w:szCs w:val="24"/>
        </w:rPr>
        <w:tab/>
        <w:t>Ústav ošetřovatelství a porodní asistence FZS OU – odborný asistent</w:t>
      </w:r>
    </w:p>
    <w:p w14:paraId="0533E67F" w14:textId="77777777" w:rsidR="007B5A21" w:rsidRDefault="007B5A21" w:rsidP="007B5A21">
      <w:pPr>
        <w:pStyle w:val="Nadpis2"/>
        <w:numPr>
          <w:ilvl w:val="0"/>
          <w:numId w:val="9"/>
        </w:numPr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2007 – 2008 </w:t>
      </w:r>
      <w:r>
        <w:rPr>
          <w:b w:val="0"/>
          <w:sz w:val="24"/>
          <w:szCs w:val="24"/>
        </w:rPr>
        <w:tab/>
        <w:t>Ústav ošetřovatelství a porodní asistence ZSF OU – odborný asistent</w:t>
      </w:r>
    </w:p>
    <w:p w14:paraId="331E54B4" w14:textId="77777777" w:rsidR="007B5A21" w:rsidRDefault="007B5A21" w:rsidP="007B5A21">
      <w:pPr>
        <w:pStyle w:val="Nadpis2"/>
        <w:numPr>
          <w:ilvl w:val="0"/>
          <w:numId w:val="9"/>
        </w:numPr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2005 - 2006 </w:t>
      </w:r>
      <w:r>
        <w:rPr>
          <w:b w:val="0"/>
          <w:sz w:val="24"/>
          <w:szCs w:val="24"/>
        </w:rPr>
        <w:tab/>
        <w:t>Ústav ošetřovatelství a managementu ve zdravotnictví, ZSF OU – odborný asistent</w:t>
      </w:r>
    </w:p>
    <w:p w14:paraId="2DA44A91" w14:textId="77777777" w:rsidR="007B5A21" w:rsidRDefault="007B5A21" w:rsidP="007B5A21">
      <w:pPr>
        <w:pStyle w:val="Nadpis2"/>
        <w:numPr>
          <w:ilvl w:val="0"/>
          <w:numId w:val="9"/>
        </w:numPr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1999 – 2005 </w:t>
      </w:r>
      <w:r>
        <w:rPr>
          <w:b w:val="0"/>
          <w:sz w:val="24"/>
          <w:szCs w:val="24"/>
        </w:rPr>
        <w:tab/>
        <w:t>Středisko Diakonie ČCE v Ostravě (vedoucí střediska domovinka pro seniory a stanice pečovatelské služby pro děti z rodin v krizi)</w:t>
      </w:r>
    </w:p>
    <w:p w14:paraId="12CD79F7" w14:textId="77777777" w:rsidR="007B5A21" w:rsidRDefault="007B5A21" w:rsidP="007B5A21">
      <w:pPr>
        <w:pStyle w:val="Nadpis2"/>
        <w:numPr>
          <w:ilvl w:val="0"/>
          <w:numId w:val="9"/>
        </w:numPr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1997-1999 </w:t>
      </w:r>
      <w:r>
        <w:rPr>
          <w:b w:val="0"/>
          <w:sz w:val="24"/>
          <w:szCs w:val="24"/>
        </w:rPr>
        <w:tab/>
        <w:t>Ústav sociální péče pro tělesně postižené Hrabyně (sociální terapeut)</w:t>
      </w:r>
    </w:p>
    <w:p w14:paraId="6FCCB1AC" w14:textId="77777777" w:rsidR="007B5A21" w:rsidRDefault="007B5A21" w:rsidP="007B5A21">
      <w:pPr>
        <w:pStyle w:val="Nadpis2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Odborné zaměření</w:t>
      </w:r>
    </w:p>
    <w:p w14:paraId="1AC9157D" w14:textId="77777777" w:rsidR="007B5A21" w:rsidRDefault="007B5A21" w:rsidP="007B5A21">
      <w:pPr>
        <w:numPr>
          <w:ilvl w:val="0"/>
          <w:numId w:val="10"/>
        </w:numPr>
        <w:spacing w:after="0"/>
        <w:jc w:val="left"/>
      </w:pPr>
      <w:r>
        <w:t>Etika v ošetřovatelství / etika ve zdravotnictví / lékařská etika</w:t>
      </w:r>
    </w:p>
    <w:p w14:paraId="2F4A1595" w14:textId="77777777" w:rsidR="007B5A21" w:rsidRDefault="007B5A21" w:rsidP="007B5A21">
      <w:pPr>
        <w:numPr>
          <w:ilvl w:val="0"/>
          <w:numId w:val="10"/>
        </w:numPr>
        <w:spacing w:after="0"/>
        <w:jc w:val="left"/>
      </w:pPr>
      <w:r>
        <w:t>Paliativní a hospicová péče</w:t>
      </w:r>
    </w:p>
    <w:p w14:paraId="482ABF4F" w14:textId="77777777" w:rsidR="007B5A21" w:rsidRDefault="007B5A21" w:rsidP="007B5A21">
      <w:pPr>
        <w:numPr>
          <w:ilvl w:val="0"/>
          <w:numId w:val="10"/>
        </w:numPr>
        <w:spacing w:after="0"/>
        <w:jc w:val="left"/>
      </w:pPr>
      <w:r>
        <w:t>Výzkum v ošetřovatelství</w:t>
      </w:r>
    </w:p>
    <w:p w14:paraId="2AFA0CCC" w14:textId="77777777" w:rsidR="007B5A21" w:rsidRDefault="007B5A21" w:rsidP="007B5A21">
      <w:pPr>
        <w:numPr>
          <w:ilvl w:val="0"/>
          <w:numId w:val="10"/>
        </w:numPr>
        <w:spacing w:after="0"/>
        <w:jc w:val="left"/>
      </w:pPr>
      <w:r>
        <w:t>Zdravotně sociální péče</w:t>
      </w:r>
    </w:p>
    <w:p w14:paraId="55C9B271" w14:textId="77777777" w:rsidR="007B5A21" w:rsidRDefault="007B5A21" w:rsidP="007B5A21">
      <w:pPr>
        <w:numPr>
          <w:ilvl w:val="0"/>
          <w:numId w:val="10"/>
        </w:numPr>
        <w:spacing w:after="0"/>
        <w:jc w:val="left"/>
      </w:pPr>
      <w:r>
        <w:t>Sociální lékařství</w:t>
      </w:r>
    </w:p>
    <w:p w14:paraId="35CF8C11" w14:textId="77777777" w:rsidR="007B5A21" w:rsidRDefault="007B5A21" w:rsidP="007B5A21">
      <w:pPr>
        <w:spacing w:after="0"/>
        <w:jc w:val="left"/>
      </w:pPr>
      <w:r>
        <w:t>Publikační činnost</w:t>
      </w:r>
    </w:p>
    <w:p w14:paraId="763D3B0B" w14:textId="77777777" w:rsidR="007B5A21" w:rsidRDefault="00073F06" w:rsidP="007B5A21">
      <w:pPr>
        <w:pStyle w:val="Odstavecseseznamem"/>
        <w:numPr>
          <w:ilvl w:val="0"/>
          <w:numId w:val="11"/>
        </w:numPr>
        <w:spacing w:after="0"/>
        <w:jc w:val="left"/>
        <w:rPr>
          <w:color w:val="505050"/>
        </w:rPr>
      </w:pPr>
      <w:hyperlink r:id="rId18" w:anchor="3-publikacni-cinnost" w:history="1">
        <w:r w:rsidR="007B5A21">
          <w:rPr>
            <w:rStyle w:val="Hypertextovodkaz"/>
          </w:rPr>
          <w:t>http://www.osu.cz/radka-buzgova/23743/#3-publikacni-cinnost</w:t>
        </w:r>
      </w:hyperlink>
    </w:p>
    <w:p w14:paraId="260F1127" w14:textId="77777777" w:rsidR="007B5A21" w:rsidRDefault="007B5A21" w:rsidP="007B5A21">
      <w:pPr>
        <w:rPr>
          <w:rFonts w:ascii="Calibri" w:hAnsi="Calibri"/>
          <w:color w:val="FF0000"/>
          <w:sz w:val="20"/>
          <w:szCs w:val="20"/>
        </w:rPr>
      </w:pPr>
    </w:p>
    <w:p w14:paraId="154B11D7" w14:textId="77777777" w:rsidR="00EE60A3" w:rsidRDefault="00EE60A3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2B11DE42" w14:textId="541DC63E" w:rsidR="007B5A21" w:rsidRDefault="007B5A21" w:rsidP="007B5A21">
      <w:pPr>
        <w:rPr>
          <w:b/>
        </w:rPr>
      </w:pPr>
      <w:r>
        <w:rPr>
          <w:b/>
        </w:rPr>
        <w:lastRenderedPageBreak/>
        <w:t>PhDr. Hana Janečková, PhD.</w:t>
      </w:r>
    </w:p>
    <w:p w14:paraId="678862B1" w14:textId="77777777" w:rsidR="007B5A21" w:rsidRDefault="007B5A21" w:rsidP="007B5A21">
      <w:r>
        <w:t>Studium</w:t>
      </w:r>
    </w:p>
    <w:p w14:paraId="763EFC89" w14:textId="77777777" w:rsidR="007B5A21" w:rsidRDefault="007B5A21" w:rsidP="007B5A21">
      <w:pPr>
        <w:pStyle w:val="Odstavecseseznamem"/>
        <w:numPr>
          <w:ilvl w:val="0"/>
          <w:numId w:val="11"/>
        </w:numPr>
      </w:pPr>
      <w:r>
        <w:rPr>
          <w:bCs/>
          <w:sz w:val="22"/>
        </w:rPr>
        <w:t>1998-2004</w:t>
      </w:r>
      <w:r>
        <w:rPr>
          <w:b/>
          <w:bCs/>
          <w:sz w:val="22"/>
        </w:rPr>
        <w:t xml:space="preserve"> </w:t>
      </w:r>
      <w:r>
        <w:rPr>
          <w:sz w:val="22"/>
        </w:rPr>
        <w:t>Lékařská fakulta UK Plzeň: Sociální lékařství (Ph.D.)</w:t>
      </w:r>
    </w:p>
    <w:p w14:paraId="696B049C" w14:textId="77777777" w:rsidR="007B5A21" w:rsidRDefault="007B5A21" w:rsidP="007B5A21">
      <w:pPr>
        <w:pStyle w:val="Odstavecseseznamem"/>
        <w:numPr>
          <w:ilvl w:val="0"/>
          <w:numId w:val="11"/>
        </w:numPr>
      </w:pPr>
      <w:r>
        <w:rPr>
          <w:bCs/>
          <w:sz w:val="22"/>
        </w:rPr>
        <w:t xml:space="preserve">1992-1994 </w:t>
      </w:r>
      <w:r>
        <w:rPr>
          <w:sz w:val="22"/>
        </w:rPr>
        <w:t>Institut postgraduálního vzdělávání ve zdravotnictví, Praha: Veřejné zdravotnictví (Specializační zkouška (atestace) z oboru veřejné zdravotnictví)</w:t>
      </w:r>
    </w:p>
    <w:p w14:paraId="499CC3CA" w14:textId="77777777" w:rsidR="007B5A21" w:rsidRDefault="007B5A21" w:rsidP="007B5A21">
      <w:pPr>
        <w:pStyle w:val="Odstavecseseznamem"/>
        <w:numPr>
          <w:ilvl w:val="0"/>
          <w:numId w:val="11"/>
        </w:numPr>
      </w:pPr>
      <w:r>
        <w:rPr>
          <w:bCs/>
          <w:sz w:val="22"/>
        </w:rPr>
        <w:t xml:space="preserve">1969-1976 </w:t>
      </w:r>
      <w:r>
        <w:rPr>
          <w:sz w:val="22"/>
        </w:rPr>
        <w:t>Filosofická fakulta UK Praha: Sociologie – psychologie (PhDr.)</w:t>
      </w:r>
    </w:p>
    <w:p w14:paraId="1E100489" w14:textId="77777777" w:rsidR="007B5A21" w:rsidRDefault="007B5A21" w:rsidP="007B5A21">
      <w:r>
        <w:t>Zaměstnání</w:t>
      </w:r>
    </w:p>
    <w:p w14:paraId="678AC1AD" w14:textId="77777777" w:rsidR="007B5A21" w:rsidRDefault="007B5A21" w:rsidP="007B5A21">
      <w:pPr>
        <w:pStyle w:val="Odstavecseseznamem"/>
        <w:numPr>
          <w:ilvl w:val="0"/>
          <w:numId w:val="11"/>
        </w:numPr>
      </w:pPr>
      <w:r>
        <w:rPr>
          <w:bCs/>
          <w:sz w:val="22"/>
          <w:szCs w:val="22"/>
        </w:rPr>
        <w:t xml:space="preserve">2013 - dosud </w:t>
      </w:r>
      <w:r>
        <w:rPr>
          <w:sz w:val="22"/>
          <w:szCs w:val="22"/>
          <w:lang w:val="fi-FI"/>
        </w:rPr>
        <w:t xml:space="preserve">Evangelická teologická fakulta UK Praha: </w:t>
      </w:r>
      <w:r>
        <w:rPr>
          <w:sz w:val="22"/>
          <w:szCs w:val="22"/>
        </w:rPr>
        <w:t>Sociální práce v církevních organizacích, sociální práce na pomezí zdravotně sociálním, přístupy orientované na člověka, specifické metody sociální práce, sociologie, sociální služby</w:t>
      </w:r>
    </w:p>
    <w:p w14:paraId="5134F5BE" w14:textId="77777777" w:rsidR="007B5A21" w:rsidRDefault="007B5A21" w:rsidP="007B5A21">
      <w:pPr>
        <w:pStyle w:val="Odstavecseseznamem"/>
        <w:numPr>
          <w:ilvl w:val="0"/>
          <w:numId w:val="11"/>
        </w:numPr>
      </w:pPr>
      <w:r w:rsidRPr="007B5A21">
        <w:rPr>
          <w:bCs/>
          <w:sz w:val="22"/>
        </w:rPr>
        <w:t xml:space="preserve">1995 - dosud </w:t>
      </w:r>
      <w:r w:rsidRPr="007B5A21">
        <w:rPr>
          <w:sz w:val="22"/>
          <w:szCs w:val="22"/>
        </w:rPr>
        <w:t xml:space="preserve">3. lékařská fakulta UK: </w:t>
      </w:r>
      <w:r>
        <w:rPr>
          <w:sz w:val="22"/>
          <w:szCs w:val="22"/>
        </w:rPr>
        <w:t>Komunitní péče, sociologie medicíny a zdravotnictví, praxe v komunitní péči</w:t>
      </w:r>
    </w:p>
    <w:p w14:paraId="77C46970" w14:textId="77777777" w:rsidR="007B5A21" w:rsidRDefault="007B5A21" w:rsidP="007B5A21">
      <w:pPr>
        <w:pStyle w:val="Odstavecseseznamem"/>
        <w:numPr>
          <w:ilvl w:val="0"/>
          <w:numId w:val="11"/>
        </w:numPr>
      </w:pPr>
      <w:r w:rsidRPr="007B5A21">
        <w:rPr>
          <w:bCs/>
          <w:sz w:val="22"/>
        </w:rPr>
        <w:t xml:space="preserve">1992 – 2012 </w:t>
      </w:r>
      <w:r w:rsidRPr="007B5A21">
        <w:rPr>
          <w:sz w:val="22"/>
        </w:rPr>
        <w:t>Diakonie ČCE: Vedoucí úseku vzdělávání, metodik vzdělávání, koordinátor projektu rozvoje kvality, lektorka v oblasti kvality péče o člověka s demencí, aktivizace a práce s reminiscencí, narušená komunikace mezi lidmi, etické aspekty v péči o člověka s demencí, architektura a design na podporu člověka s demencí</w:t>
      </w:r>
    </w:p>
    <w:p w14:paraId="450DF1B6" w14:textId="77777777" w:rsidR="007B5A21" w:rsidRDefault="007B5A21" w:rsidP="007B5A21">
      <w:pPr>
        <w:pStyle w:val="Odstavecseseznamem"/>
        <w:numPr>
          <w:ilvl w:val="0"/>
          <w:numId w:val="11"/>
        </w:numPr>
      </w:pPr>
      <w:r>
        <w:rPr>
          <w:bCs/>
          <w:sz w:val="22"/>
          <w:lang w:val="pl-PL"/>
        </w:rPr>
        <w:t xml:space="preserve">1999 – 2002 </w:t>
      </w:r>
      <w:r>
        <w:rPr>
          <w:sz w:val="22"/>
          <w:szCs w:val="22"/>
          <w:lang w:val="pl-PL"/>
        </w:rPr>
        <w:t xml:space="preserve">1. lékařská fakulta UK: </w:t>
      </w:r>
      <w:r>
        <w:rPr>
          <w:sz w:val="22"/>
          <w:szCs w:val="22"/>
        </w:rPr>
        <w:t>Výzkumná pracovnice</w:t>
      </w:r>
    </w:p>
    <w:p w14:paraId="42FEAF0E" w14:textId="77777777" w:rsidR="007B5A21" w:rsidRDefault="007B5A21" w:rsidP="007B5A21">
      <w:pPr>
        <w:pStyle w:val="Odstavecseseznamem"/>
        <w:numPr>
          <w:ilvl w:val="0"/>
          <w:numId w:val="11"/>
        </w:numPr>
      </w:pPr>
      <w:r>
        <w:rPr>
          <w:bCs/>
          <w:sz w:val="22"/>
        </w:rPr>
        <w:t xml:space="preserve">1974-2008 </w:t>
      </w:r>
      <w:r>
        <w:rPr>
          <w:sz w:val="22"/>
        </w:rPr>
        <w:t>Institut postgraduálního vzdělávání ve zdravotnictví: Pedagogický pracovník, koordinátor vzdělávacích programů v oblasti veřejného zdravotnictví, zdravotně sociální péče, výzkumník – průzkum spokojenosti pacientů</w:t>
      </w:r>
    </w:p>
    <w:p w14:paraId="3F8E810E" w14:textId="77777777" w:rsidR="007B5A21" w:rsidRDefault="007B5A21" w:rsidP="007B5A21">
      <w:pPr>
        <w:pStyle w:val="Odstavecseseznamem"/>
        <w:numPr>
          <w:ilvl w:val="0"/>
          <w:numId w:val="11"/>
        </w:numPr>
      </w:pPr>
      <w:r>
        <w:rPr>
          <w:bCs/>
          <w:sz w:val="22"/>
        </w:rPr>
        <w:t xml:space="preserve">2005-2008 </w:t>
      </w:r>
      <w:r>
        <w:rPr>
          <w:sz w:val="22"/>
        </w:rPr>
        <w:t>Gerontologické centrum: Hlavní řešitelka výzkumného projektu „Vliv reminiscenční terapie na zdravotní stav a kvalitu života seniorů žijících v institucích“ podpořeného z grantu IGA MZČR č.NR 8488</w:t>
      </w:r>
    </w:p>
    <w:p w14:paraId="58F9CF2D" w14:textId="77777777" w:rsidR="007B5A21" w:rsidRDefault="007B5A21" w:rsidP="007B5A21">
      <w:r>
        <w:t>Publikační činnost</w:t>
      </w:r>
    </w:p>
    <w:p w14:paraId="028DCA11" w14:textId="77777777" w:rsidR="007B5A21" w:rsidRDefault="007B5A21" w:rsidP="007B5A21">
      <w:pPr>
        <w:pStyle w:val="Odstavecseseznamem"/>
        <w:numPr>
          <w:ilvl w:val="0"/>
          <w:numId w:val="12"/>
        </w:numPr>
      </w:pPr>
      <w:r w:rsidRPr="007B5A21">
        <w:rPr>
          <w:b/>
          <w:lang w:eastAsia="ar-SA"/>
        </w:rPr>
        <w:t>Janečková</w:t>
      </w:r>
      <w:r w:rsidRPr="007B5A21">
        <w:rPr>
          <w:lang w:eastAsia="ar-SA"/>
        </w:rPr>
        <w:t xml:space="preserve"> H., Vacková M.(2010): Reminiscence. Využití vzpomínek při práci se seniory. </w:t>
      </w:r>
      <w:r>
        <w:rPr>
          <w:lang w:val="en-US" w:eastAsia="ar-SA"/>
        </w:rPr>
        <w:t xml:space="preserve">Praha, Portal, 151 p. </w:t>
      </w:r>
    </w:p>
    <w:p w14:paraId="148DA40D" w14:textId="77777777" w:rsidR="007B5A21" w:rsidRDefault="007B5A21" w:rsidP="007B5A21">
      <w:pPr>
        <w:pStyle w:val="Odstavecseseznamem"/>
        <w:numPr>
          <w:ilvl w:val="0"/>
          <w:numId w:val="12"/>
        </w:numPr>
      </w:pPr>
      <w:r>
        <w:rPr>
          <w:rFonts w:eastAsia="Calibri"/>
          <w:lang w:eastAsia="en-US"/>
        </w:rPr>
        <w:t xml:space="preserve">Hnilicová H., </w:t>
      </w:r>
      <w:r>
        <w:rPr>
          <w:rFonts w:eastAsia="Calibri"/>
          <w:b/>
          <w:lang w:eastAsia="en-US"/>
        </w:rPr>
        <w:t>Janečková H.</w:t>
      </w:r>
      <w:r>
        <w:rPr>
          <w:rFonts w:eastAsia="Calibri"/>
          <w:lang w:eastAsia="en-US"/>
        </w:rPr>
        <w:t xml:space="preserve"> (2012): Czech Republic. (s. 453 - 477) In:  Fried B.J., Gaydos L.M. (eds.) World Health Systems. Challenges and Perspectives. 2nd edition. Health Administration Press, Chicago 2012, 780 s. ISBN 978-1-56793-420-5</w:t>
      </w:r>
    </w:p>
    <w:p w14:paraId="18DB5135" w14:textId="77777777" w:rsidR="007B5A21" w:rsidRDefault="007B5A21" w:rsidP="007B5A21">
      <w:pPr>
        <w:pStyle w:val="Odstavecseseznamem"/>
        <w:numPr>
          <w:ilvl w:val="0"/>
          <w:numId w:val="12"/>
        </w:numPr>
      </w:pPr>
      <w:r>
        <w:rPr>
          <w:rFonts w:eastAsia="Calibri"/>
          <w:b/>
          <w:lang w:eastAsia="en-US"/>
        </w:rPr>
        <w:t>Janečková H.,</w:t>
      </w:r>
      <w:r>
        <w:rPr>
          <w:rFonts w:eastAsia="Calibri"/>
          <w:lang w:eastAsia="en-US"/>
        </w:rPr>
        <w:t xml:space="preserve"> Křížová E. (2012): Vzpomínejme společně: kreativní využití reminiscence v rodinách pečujících o člověka s demencí. Sociální práce/Sociálna práce, č. 4, s. 51-55</w:t>
      </w:r>
      <w:r>
        <w:t>.</w:t>
      </w:r>
    </w:p>
    <w:p w14:paraId="30C71780" w14:textId="77777777" w:rsidR="007B5A21" w:rsidRDefault="007B5A21" w:rsidP="007B5A21">
      <w:pPr>
        <w:pStyle w:val="Odstavecseseznamem"/>
        <w:numPr>
          <w:ilvl w:val="0"/>
          <w:numId w:val="12"/>
        </w:numPr>
      </w:pPr>
      <w:r>
        <w:rPr>
          <w:rFonts w:eastAsia="Calibri"/>
          <w:lang w:eastAsia="en-US"/>
        </w:rPr>
        <w:t xml:space="preserve">Kotrusová M., </w:t>
      </w:r>
      <w:r>
        <w:rPr>
          <w:rFonts w:eastAsia="Calibri"/>
          <w:b/>
          <w:lang w:eastAsia="en-US"/>
        </w:rPr>
        <w:t>Janečková H.,</w:t>
      </w:r>
      <w:r>
        <w:rPr>
          <w:rFonts w:eastAsia="Calibri"/>
          <w:lang w:eastAsia="en-US"/>
        </w:rPr>
        <w:t xml:space="preserve"> Angelovská O., Dobiášová K. (2012): Potřeba sociálně-zdravotních služeb pro seniory v Praze. Reflexe současného stavu. Zdravotnictví v ČR, č. 2, 2012, s. 11-19.</w:t>
      </w:r>
    </w:p>
    <w:p w14:paraId="60DD5AA5" w14:textId="77777777" w:rsidR="007B5A21" w:rsidRDefault="007B5A21" w:rsidP="007B5A21">
      <w:pPr>
        <w:pStyle w:val="Odstavecseseznamem"/>
        <w:numPr>
          <w:ilvl w:val="0"/>
          <w:numId w:val="12"/>
        </w:numPr>
      </w:pPr>
      <w:r>
        <w:rPr>
          <w:rFonts w:eastAsia="Calibri"/>
          <w:b/>
        </w:rPr>
        <w:t>Janečková H</w:t>
      </w:r>
      <w:r>
        <w:rPr>
          <w:rFonts w:eastAsia="Calibri"/>
        </w:rPr>
        <w:t>. (2013): Hesla Domovy pro seniory( s. 434-438), Reminiscence (287-290), Lidé s demencí (s. 396-400),  Preterapie (s. 275-277),  Validace (141-144), Vysoké stáří (s. 369-373). In: Matoušek a kol. Encyklopedie sociální práce, Praha, Portál, 570 s.</w:t>
      </w:r>
    </w:p>
    <w:p w14:paraId="26EB6148" w14:textId="77777777" w:rsidR="007B5A21" w:rsidRDefault="007B5A21" w:rsidP="007B5A21">
      <w:pPr>
        <w:pStyle w:val="Odstavecseseznamem"/>
        <w:numPr>
          <w:ilvl w:val="0"/>
          <w:numId w:val="12"/>
        </w:numPr>
      </w:pPr>
      <w:r w:rsidRPr="00444953">
        <w:rPr>
          <w:b/>
          <w:lang w:eastAsia="ar-SA"/>
        </w:rPr>
        <w:t>Janečková H</w:t>
      </w:r>
      <w:r w:rsidRPr="00444953">
        <w:rPr>
          <w:lang w:eastAsia="ar-SA"/>
        </w:rPr>
        <w:t xml:space="preserve">., Nentvichová Novotná R. (2013): Role rodinných vztahů  v institucionální péči o seniory. </w:t>
      </w:r>
      <w:r>
        <w:rPr>
          <w:lang w:val="en-US" w:eastAsia="ar-SA"/>
        </w:rPr>
        <w:t>Sociální práce/Sociálna práca,  č. 1, s. 72-81.</w:t>
      </w:r>
    </w:p>
    <w:p w14:paraId="2EFFCBDE" w14:textId="77777777" w:rsidR="007B5A21" w:rsidRDefault="007B5A21" w:rsidP="007B5A21">
      <w:pPr>
        <w:pStyle w:val="Odstavecseseznamem"/>
        <w:numPr>
          <w:ilvl w:val="0"/>
          <w:numId w:val="12"/>
        </w:numPr>
      </w:pPr>
      <w:r>
        <w:rPr>
          <w:b/>
          <w:lang w:val="en-US" w:eastAsia="ar-SA"/>
        </w:rPr>
        <w:t>Janečková H.,</w:t>
      </w:r>
      <w:r>
        <w:rPr>
          <w:lang w:val="en-US" w:eastAsia="ar-SA"/>
        </w:rPr>
        <w:t xml:space="preserve"> Dragomirecká E., Holmerová I., Vaňková H. (2013): The Attitudes of Older Adults Living in Institutions and Thir Caregivers to Ageing. Central European Journal of Public Health. No.2/Vol. 21,  s. 63-71.</w:t>
      </w:r>
    </w:p>
    <w:p w14:paraId="263CCCC8" w14:textId="77777777" w:rsidR="007B5A21" w:rsidRDefault="007B5A21" w:rsidP="007B5A21">
      <w:pPr>
        <w:pStyle w:val="Odstavecseseznamem"/>
        <w:numPr>
          <w:ilvl w:val="0"/>
          <w:numId w:val="12"/>
        </w:numPr>
      </w:pPr>
      <w:r>
        <w:rPr>
          <w:rFonts w:eastAsia="Calibri"/>
          <w:b/>
          <w:lang w:val="en-US" w:eastAsia="ar-SA"/>
        </w:rPr>
        <w:t>Janečková, H.</w:t>
      </w:r>
      <w:r>
        <w:rPr>
          <w:rFonts w:eastAsia="Calibri"/>
          <w:lang w:val="en-US" w:eastAsia="ar-SA"/>
        </w:rPr>
        <w:t xml:space="preserve"> (2014): Assessment of reminiscence group work with families caring for a person with dementia. In: H. Štěpánková &amp; R. Šlamberová (Eds.), </w:t>
      </w:r>
      <w:r>
        <w:rPr>
          <w:rFonts w:eastAsia="Calibri"/>
          <w:iCs/>
          <w:lang w:val="en-US" w:eastAsia="ar-SA"/>
        </w:rPr>
        <w:t>Stárnutí 2014: Sborník příspěvků z Gerontologické</w:t>
      </w:r>
      <w:r>
        <w:rPr>
          <w:rFonts w:eastAsia="Calibri"/>
          <w:lang w:val="en-US" w:eastAsia="ar-SA"/>
        </w:rPr>
        <w:t xml:space="preserve"> </w:t>
      </w:r>
      <w:r>
        <w:rPr>
          <w:rFonts w:eastAsia="Calibri"/>
          <w:iCs/>
          <w:lang w:val="en-US" w:eastAsia="ar-SA"/>
        </w:rPr>
        <w:t xml:space="preserve">mezioborové konference 3. LF UK v Praze, 24. - 25. října 2014 </w:t>
      </w:r>
      <w:r>
        <w:rPr>
          <w:rFonts w:eastAsia="Calibri"/>
          <w:lang w:val="en-US" w:eastAsia="ar-SA"/>
        </w:rPr>
        <w:t xml:space="preserve">(pp. 64-74). Praha: Univerzita Karlova v Praze, 3. lékařská fakulta. </w:t>
      </w:r>
      <w:r w:rsidRPr="00444953">
        <w:rPr>
          <w:lang w:val="pl-PL" w:eastAsia="ar-SA"/>
        </w:rPr>
        <w:t>[Online] Dostupné na</w:t>
      </w:r>
      <w:r w:rsidRPr="00444953">
        <w:rPr>
          <w:rFonts w:eastAsia="Calibri"/>
          <w:lang w:val="pl-PL" w:eastAsia="ar-SA"/>
        </w:rPr>
        <w:t xml:space="preserve"> </w:t>
      </w:r>
      <w:hyperlink r:id="rId19" w:history="1">
        <w:r w:rsidRPr="00444953">
          <w:rPr>
            <w:rStyle w:val="Hypertextovodkaz"/>
            <w:rFonts w:eastAsia="Calibri"/>
            <w:iCs/>
            <w:lang w:val="pl-PL" w:eastAsia="ar-SA"/>
          </w:rPr>
          <w:t>http://www.konferencestarnuti.cz/files/Starnuti_2014_sbornik.pdf. Staženo dne 14.9.2015</w:t>
        </w:r>
      </w:hyperlink>
    </w:p>
    <w:p w14:paraId="0588D2ED" w14:textId="77777777" w:rsidR="007B5A21" w:rsidRDefault="007B5A21" w:rsidP="007B5A21">
      <w:pPr>
        <w:pStyle w:val="Odstavecseseznamem"/>
        <w:numPr>
          <w:ilvl w:val="0"/>
          <w:numId w:val="12"/>
        </w:numPr>
      </w:pPr>
      <w:r w:rsidRPr="00444953">
        <w:rPr>
          <w:rFonts w:eastAsia="Calibri"/>
          <w:b/>
          <w:iCs/>
          <w:lang w:eastAsia="ar-SA"/>
        </w:rPr>
        <w:t>Janečková H.,</w:t>
      </w:r>
      <w:r w:rsidRPr="00444953">
        <w:rPr>
          <w:rFonts w:eastAsia="Calibri"/>
          <w:iCs/>
          <w:lang w:eastAsia="ar-SA"/>
        </w:rPr>
        <w:t xml:space="preserve">  Čížková H.,  Nentvichová Novotná R.</w:t>
      </w:r>
      <w:r w:rsidRPr="00444953">
        <w:rPr>
          <w:rFonts w:eastAsia="Calibri"/>
          <w:b/>
          <w:iCs/>
          <w:lang w:eastAsia="ar-SA"/>
        </w:rPr>
        <w:t xml:space="preserve"> </w:t>
      </w:r>
      <w:r w:rsidRPr="00444953">
        <w:rPr>
          <w:rFonts w:eastAsia="Calibri"/>
          <w:iCs/>
          <w:lang w:eastAsia="ar-SA"/>
        </w:rPr>
        <w:t xml:space="preserve">(2015):Reminiscence v konceptech péče o starého člověka.  </w:t>
      </w:r>
      <w:r w:rsidRPr="00444953">
        <w:rPr>
          <w:rFonts w:eastAsia="Calibri"/>
          <w:i/>
          <w:iCs/>
          <w:lang w:eastAsia="ar-SA"/>
        </w:rPr>
        <w:t>Sociální služby.</w:t>
      </w:r>
      <w:r w:rsidRPr="00444953">
        <w:rPr>
          <w:rFonts w:eastAsia="Calibri"/>
          <w:iCs/>
          <w:lang w:eastAsia="ar-SA"/>
        </w:rPr>
        <w:t xml:space="preserve"> Březen, s. 24-26;</w:t>
      </w:r>
      <w:r w:rsidRPr="00444953">
        <w:rPr>
          <w:rFonts w:eastAsia="Calibri"/>
          <w:bCs/>
          <w:lang w:eastAsia="ar-SA"/>
        </w:rPr>
        <w:t xml:space="preserve"> Využití vzpomínek v pečujících rodinách a komunitě. </w:t>
      </w:r>
      <w:r w:rsidRPr="00444953">
        <w:rPr>
          <w:rFonts w:eastAsia="Calibri"/>
          <w:i/>
          <w:iCs/>
          <w:lang w:eastAsia="ar-SA"/>
        </w:rPr>
        <w:t>Sociální služby.</w:t>
      </w:r>
      <w:r w:rsidRPr="00444953">
        <w:rPr>
          <w:rFonts w:eastAsia="Calibri"/>
          <w:iCs/>
          <w:lang w:eastAsia="ar-SA"/>
        </w:rPr>
        <w:t xml:space="preserve"> Duben, s. 16-21; </w:t>
      </w:r>
      <w:r w:rsidRPr="00444953">
        <w:rPr>
          <w:rFonts w:eastAsia="Calibri"/>
          <w:bCs/>
          <w:lang w:eastAsia="ar-SA"/>
        </w:rPr>
        <w:t xml:space="preserve">Život vzpomínek v domovech - od jednotlivce ke komunitě - 1. část: </w:t>
      </w:r>
      <w:r w:rsidRPr="00444953">
        <w:rPr>
          <w:rFonts w:eastAsia="Calibri"/>
          <w:i/>
          <w:iCs/>
          <w:lang w:eastAsia="ar-SA"/>
        </w:rPr>
        <w:t>Sociální služby</w:t>
      </w:r>
      <w:r w:rsidRPr="00444953">
        <w:rPr>
          <w:rFonts w:eastAsia="Calibri"/>
          <w:iCs/>
          <w:lang w:eastAsia="ar-SA"/>
        </w:rPr>
        <w:t>, Květen, s.14-16; 2. část:</w:t>
      </w:r>
      <w:r w:rsidRPr="00444953">
        <w:rPr>
          <w:rFonts w:eastAsia="Calibri"/>
          <w:i/>
          <w:iCs/>
          <w:lang w:eastAsia="ar-SA"/>
        </w:rPr>
        <w:t xml:space="preserve"> Sociální služby,</w:t>
      </w:r>
      <w:r w:rsidRPr="00444953">
        <w:rPr>
          <w:rFonts w:eastAsia="Calibri"/>
          <w:iCs/>
          <w:lang w:eastAsia="ar-SA"/>
        </w:rPr>
        <w:t xml:space="preserve"> Červen, s.36-38.</w:t>
      </w:r>
    </w:p>
    <w:p w14:paraId="6D107F66" w14:textId="77777777" w:rsidR="007B5A21" w:rsidRDefault="007B5A21" w:rsidP="007B5A21">
      <w:pPr>
        <w:pStyle w:val="Odstavecseseznamem"/>
        <w:numPr>
          <w:ilvl w:val="0"/>
          <w:numId w:val="12"/>
        </w:numPr>
      </w:pPr>
      <w:r>
        <w:rPr>
          <w:bCs/>
        </w:rPr>
        <w:t xml:space="preserve">Nentvichová Novotná R., </w:t>
      </w:r>
      <w:r>
        <w:rPr>
          <w:b/>
          <w:bCs/>
        </w:rPr>
        <w:t>Janečková H.</w:t>
      </w:r>
      <w:r>
        <w:rPr>
          <w:bCs/>
        </w:rPr>
        <w:t xml:space="preserve"> (2016): </w:t>
      </w:r>
      <w:r>
        <w:t xml:space="preserve">Validace podle Naomi Feilové - klíč k porozumění lidem s demencí - 1. část. </w:t>
      </w:r>
      <w:r>
        <w:rPr>
          <w:i/>
        </w:rPr>
        <w:t>Sociální služby.</w:t>
      </w:r>
      <w:r>
        <w:t xml:space="preserve"> Březen, s. 24-26; 2. část. </w:t>
      </w:r>
      <w:r>
        <w:rPr>
          <w:i/>
        </w:rPr>
        <w:t>Sociální služby.</w:t>
      </w:r>
      <w:r>
        <w:t xml:space="preserve"> Duben, s. 20-22.</w:t>
      </w:r>
    </w:p>
    <w:p w14:paraId="2CF459D3" w14:textId="77777777" w:rsidR="007B5A21" w:rsidRDefault="007B5A21" w:rsidP="007B5A21">
      <w:pPr>
        <w:pStyle w:val="Odstavecseseznamem"/>
        <w:numPr>
          <w:ilvl w:val="0"/>
          <w:numId w:val="12"/>
        </w:numPr>
        <w:rPr>
          <w:rStyle w:val="A1"/>
          <w:rFonts w:ascii="Times New Roman" w:hAnsi="Times New Roman"/>
          <w:color w:val="auto"/>
        </w:rPr>
      </w:pPr>
      <w:r>
        <w:rPr>
          <w:bCs/>
        </w:rPr>
        <w:t>Křížová E.,</w:t>
      </w:r>
      <w:r>
        <w:rPr>
          <w:b/>
          <w:bCs/>
        </w:rPr>
        <w:t xml:space="preserve"> Janečková H., </w:t>
      </w:r>
      <w:r>
        <w:rPr>
          <w:bCs/>
        </w:rPr>
        <w:t>Běláček J.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(2016): </w:t>
      </w:r>
      <w:r>
        <w:rPr>
          <w:bCs/>
        </w:rPr>
        <w:t>Family carers’ perspectives on integrated community care in the Czech republic.</w:t>
      </w:r>
      <w:r>
        <w:rPr>
          <w:b/>
          <w:bCs/>
        </w:rPr>
        <w:t xml:space="preserve"> </w:t>
      </w:r>
      <w:r>
        <w:rPr>
          <w:rStyle w:val="A1"/>
          <w:i/>
        </w:rPr>
        <w:t>Cent Eur J Public Health</w:t>
      </w:r>
      <w:r>
        <w:rPr>
          <w:rStyle w:val="A1"/>
        </w:rPr>
        <w:t xml:space="preserve"> 2016; 24 (4): 289–296.</w:t>
      </w:r>
    </w:p>
    <w:p w14:paraId="3526D18A" w14:textId="77777777" w:rsidR="007B5A21" w:rsidRDefault="007B5A21" w:rsidP="007B5A21">
      <w:pPr>
        <w:pStyle w:val="Odstavecseseznamem"/>
        <w:numPr>
          <w:ilvl w:val="0"/>
          <w:numId w:val="12"/>
        </w:numPr>
      </w:pPr>
      <w:r>
        <w:rPr>
          <w:rStyle w:val="A1"/>
          <w:b/>
        </w:rPr>
        <w:t>Janečková H.,</w:t>
      </w:r>
      <w:r>
        <w:rPr>
          <w:rStyle w:val="A1"/>
        </w:rPr>
        <w:t xml:space="preserve"> Dragomirecká E., Jirkovská B. (2017): </w:t>
      </w:r>
      <w:r>
        <w:rPr>
          <w:bCs/>
          <w:color w:val="000000"/>
        </w:rPr>
        <w:t xml:space="preserve">Výzkumy v oblasti neformální péče o seniory v České republice na počátku 21. století. Vyjde v prosincovém čísle časopisu </w:t>
      </w:r>
      <w:r>
        <w:rPr>
          <w:bCs/>
          <w:i/>
          <w:color w:val="000000"/>
        </w:rPr>
        <w:t>Sociální práce/Sociálna práca č. 6/2017.</w:t>
      </w:r>
    </w:p>
    <w:p w14:paraId="2D416577" w14:textId="77777777" w:rsidR="007B5A21" w:rsidRDefault="007B5A21" w:rsidP="007B5A21"/>
    <w:p w14:paraId="40DE40E6" w14:textId="77777777" w:rsidR="007B5A21" w:rsidRDefault="007B5A21" w:rsidP="007B5A21">
      <w:pPr>
        <w:rPr>
          <w:b/>
        </w:rPr>
      </w:pPr>
    </w:p>
    <w:p w14:paraId="296C9A03" w14:textId="77777777" w:rsidR="007B5A21" w:rsidRDefault="007B5A21" w:rsidP="007B5A21">
      <w:pPr>
        <w:rPr>
          <w:color w:val="555555"/>
        </w:rPr>
      </w:pPr>
      <w:r>
        <w:rPr>
          <w:b/>
        </w:rPr>
        <w:t>Mgr. Helena Slabá</w:t>
      </w:r>
    </w:p>
    <w:p w14:paraId="465D327E" w14:textId="77777777" w:rsidR="007B5A21" w:rsidRDefault="007B5A21" w:rsidP="007B5A21">
      <w:r>
        <w:t>Studium</w:t>
      </w:r>
    </w:p>
    <w:p w14:paraId="0066D79B" w14:textId="77777777" w:rsidR="007B5A21" w:rsidRDefault="007B5A21" w:rsidP="007B5A21">
      <w:pPr>
        <w:pStyle w:val="Odstavecseseznamem"/>
        <w:numPr>
          <w:ilvl w:val="0"/>
          <w:numId w:val="13"/>
        </w:numPr>
        <w:spacing w:after="0"/>
        <w:jc w:val="left"/>
      </w:pPr>
      <w:r>
        <w:t>květen 2013   IPVZ Praha, atestace z klinické psychologie</w:t>
      </w:r>
    </w:p>
    <w:p w14:paraId="046A01E5" w14:textId="77777777" w:rsidR="007B5A21" w:rsidRDefault="007B5A21" w:rsidP="007B5A21">
      <w:pPr>
        <w:pStyle w:val="Odstavecseseznamem"/>
        <w:numPr>
          <w:ilvl w:val="0"/>
          <w:numId w:val="13"/>
        </w:numPr>
        <w:spacing w:after="0"/>
        <w:jc w:val="left"/>
      </w:pPr>
      <w:r>
        <w:t>2001 - 2007    Magisterské denní studium: psychologie Filozofická fakulta Masarykovy univerzity, Brno</w:t>
      </w:r>
    </w:p>
    <w:p w14:paraId="71D76497" w14:textId="77777777" w:rsidR="007B5A21" w:rsidRDefault="007B5A21" w:rsidP="007B5A21">
      <w:pPr>
        <w:spacing w:after="0"/>
        <w:jc w:val="left"/>
      </w:pPr>
      <w:r>
        <w:rPr>
          <w:bCs/>
        </w:rPr>
        <w:t>Odborné kurzy a výcviky</w:t>
      </w:r>
      <w:r>
        <w:rPr>
          <w:b/>
          <w:bCs/>
        </w:rPr>
        <w:t xml:space="preserve"> </w:t>
      </w:r>
    </w:p>
    <w:p w14:paraId="6F3AD81E" w14:textId="77777777" w:rsidR="007B5A21" w:rsidRDefault="007B5A21" w:rsidP="007B5A21">
      <w:pPr>
        <w:pStyle w:val="Odstavecseseznamem"/>
        <w:numPr>
          <w:ilvl w:val="0"/>
          <w:numId w:val="14"/>
        </w:numPr>
        <w:spacing w:after="0"/>
        <w:jc w:val="left"/>
      </w:pPr>
      <w:r>
        <w:t>2010-2014      psychoterapeutický výcvik v Gestalt terapii</w:t>
      </w:r>
    </w:p>
    <w:p w14:paraId="3F81FA19" w14:textId="77777777" w:rsidR="007B5A21" w:rsidRDefault="007B5A21" w:rsidP="007B5A21">
      <w:pPr>
        <w:spacing w:after="0"/>
        <w:jc w:val="left"/>
      </w:pPr>
      <w:r>
        <w:rPr>
          <w:bCs/>
        </w:rPr>
        <w:t xml:space="preserve">Zaměstnání </w:t>
      </w:r>
    </w:p>
    <w:p w14:paraId="78646D04" w14:textId="77777777" w:rsidR="007B5A21" w:rsidRDefault="007B5A21" w:rsidP="007B5A21">
      <w:pPr>
        <w:pStyle w:val="Odstavecseseznamem"/>
        <w:numPr>
          <w:ilvl w:val="0"/>
          <w:numId w:val="14"/>
        </w:numPr>
        <w:spacing w:after="0"/>
        <w:jc w:val="left"/>
      </w:pPr>
      <w:r>
        <w:t>2010 - nyní     Psychiatrická léčebna ve Šternberku</w:t>
      </w:r>
    </w:p>
    <w:p w14:paraId="3FB72DC9" w14:textId="77777777" w:rsidR="007B5A21" w:rsidRDefault="007B5A21" w:rsidP="007B5A21">
      <w:pPr>
        <w:pStyle w:val="Odstavecseseznamem"/>
        <w:numPr>
          <w:ilvl w:val="0"/>
          <w:numId w:val="14"/>
        </w:numPr>
        <w:spacing w:after="0"/>
        <w:jc w:val="left"/>
      </w:pPr>
      <w:r>
        <w:t>2007 - 2010   Dům léčby bolesti s hospicem sv. Josefa v Rajhradě</w:t>
      </w:r>
    </w:p>
    <w:p w14:paraId="71645142" w14:textId="77777777" w:rsidR="007B5A21" w:rsidRDefault="007B5A21" w:rsidP="007B5A21">
      <w:pPr>
        <w:pStyle w:val="Odstavecseseznamem"/>
        <w:numPr>
          <w:ilvl w:val="0"/>
          <w:numId w:val="14"/>
        </w:numPr>
        <w:spacing w:after="0"/>
        <w:jc w:val="left"/>
      </w:pPr>
      <w:r>
        <w:t>2006 - 2007   Centrum prevence při Poradně pro rodinu, manželství a mezilidské vztahy ve Zlíně</w:t>
      </w:r>
    </w:p>
    <w:p w14:paraId="308E37A1" w14:textId="77777777" w:rsidR="007B5A21" w:rsidRDefault="007B5A21" w:rsidP="007B5A21">
      <w:pPr>
        <w:rPr>
          <w:b/>
        </w:rPr>
      </w:pPr>
    </w:p>
    <w:p w14:paraId="5AF8EFA2" w14:textId="77777777" w:rsidR="007B5A21" w:rsidRDefault="007B5A21" w:rsidP="007B5A21">
      <w:r>
        <w:rPr>
          <w:b/>
        </w:rPr>
        <w:t>Mgr. Martin Kupka, PhD.</w:t>
      </w:r>
    </w:p>
    <w:p w14:paraId="1B0DF305" w14:textId="77777777" w:rsidR="007B5A21" w:rsidRDefault="007B5A21" w:rsidP="007B5A21">
      <w:pPr>
        <w:pStyle w:val="Odstavecseseznamem"/>
        <w:numPr>
          <w:ilvl w:val="0"/>
          <w:numId w:val="15"/>
        </w:numPr>
      </w:pPr>
      <w:r>
        <w:t>Katedra psychologie Filozofické fakulty Univerzity Palackého v Olomouci</w:t>
      </w:r>
    </w:p>
    <w:p w14:paraId="0130C024" w14:textId="77777777" w:rsidR="007B5A21" w:rsidRDefault="007B5A21" w:rsidP="007B5A21">
      <w:r>
        <w:t xml:space="preserve">Oborové zaměření </w:t>
      </w:r>
    </w:p>
    <w:p w14:paraId="4647D6D5" w14:textId="77777777" w:rsidR="007B5A21" w:rsidRDefault="007B5A21" w:rsidP="007B5A21">
      <w:pPr>
        <w:pStyle w:val="Odstavecseseznamem"/>
        <w:numPr>
          <w:ilvl w:val="0"/>
          <w:numId w:val="16"/>
        </w:numPr>
      </w:pPr>
      <w:r>
        <w:t>paliativní péče - problematika smrti a umírání, eutanazie, truchlení, doprovázení;</w:t>
      </w:r>
    </w:p>
    <w:p w14:paraId="4D09743C" w14:textId="77777777" w:rsidR="007B5A21" w:rsidRDefault="007B5A21" w:rsidP="007B5A21">
      <w:pPr>
        <w:pStyle w:val="Odstavecseseznamem"/>
        <w:numPr>
          <w:ilvl w:val="0"/>
          <w:numId w:val="16"/>
        </w:numPr>
      </w:pPr>
      <w:r>
        <w:t xml:space="preserve">humanistická psychologie - současné pojetí Existenciální analýzy a Logoterapie: smrt, osamělost, svoboda, odpovědnost, životní smysluplnost; </w:t>
      </w:r>
    </w:p>
    <w:p w14:paraId="7EBCF257" w14:textId="77777777" w:rsidR="007B5A21" w:rsidRDefault="007B5A21" w:rsidP="007B5A21">
      <w:pPr>
        <w:pStyle w:val="Odstavecseseznamem"/>
        <w:numPr>
          <w:ilvl w:val="0"/>
          <w:numId w:val="16"/>
        </w:numPr>
      </w:pPr>
      <w:r>
        <w:t>prakticky se soustředí na výcvik v technikách, které rozvíjejí všímavost, bdělost a pozornost</w:t>
      </w:r>
    </w:p>
    <w:p w14:paraId="31A9FDED" w14:textId="77777777" w:rsidR="007B5A21" w:rsidRDefault="007B5A21" w:rsidP="007B5A21">
      <w:r>
        <w:t>Publikační činnost</w:t>
      </w:r>
    </w:p>
    <w:p w14:paraId="617F2C8F" w14:textId="77777777" w:rsidR="007B5A21" w:rsidRDefault="00073F06" w:rsidP="007B5A21">
      <w:hyperlink r:id="rId20" w:history="1">
        <w:r w:rsidR="007B5A21">
          <w:rPr>
            <w:rStyle w:val="Hypertextovodkaz"/>
          </w:rPr>
          <w:t>http://psych.upol.cz/wp-content/uploads/2013/08/Kupka_publikacni-cinnost-unor-2016.pdf</w:t>
        </w:r>
      </w:hyperlink>
    </w:p>
    <w:p w14:paraId="66DD6461" w14:textId="77777777" w:rsidR="007B5A21" w:rsidRDefault="007B5A21" w:rsidP="007B5A21"/>
    <w:p w14:paraId="79DA1C20" w14:textId="77777777" w:rsidR="00487AB8" w:rsidRDefault="00487AB8" w:rsidP="00E70289">
      <w:pPr>
        <w:pStyle w:val="NadpisPopisu"/>
      </w:pPr>
    </w:p>
    <w:sectPr w:rsidR="0048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6A1696" w15:done="0"/>
  <w15:commentEx w15:paraId="42F140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A4A46" w14:textId="77777777" w:rsidR="00931E50" w:rsidRDefault="00931E50" w:rsidP="004962B4">
      <w:pPr>
        <w:spacing w:after="0"/>
      </w:pPr>
      <w:r>
        <w:separator/>
      </w:r>
    </w:p>
  </w:endnote>
  <w:endnote w:type="continuationSeparator" w:id="0">
    <w:p w14:paraId="5AE7EA18" w14:textId="77777777" w:rsidR="00931E50" w:rsidRDefault="00931E50" w:rsidP="004962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7A415" w14:textId="77777777" w:rsidR="00931E50" w:rsidRDefault="00931E50" w:rsidP="004962B4">
      <w:pPr>
        <w:spacing w:after="0"/>
      </w:pPr>
      <w:r>
        <w:separator/>
      </w:r>
    </w:p>
  </w:footnote>
  <w:footnote w:type="continuationSeparator" w:id="0">
    <w:p w14:paraId="04D0AA62" w14:textId="77777777" w:rsidR="00931E50" w:rsidRDefault="00931E50" w:rsidP="004962B4">
      <w:pPr>
        <w:spacing w:after="0"/>
      </w:pPr>
      <w:r>
        <w:continuationSeparator/>
      </w:r>
    </w:p>
  </w:footnote>
  <w:footnote w:id="1">
    <w:p w14:paraId="5CA4E886" w14:textId="77777777" w:rsidR="007B5A21" w:rsidRDefault="007B5A21" w:rsidP="007B5A21">
      <w:pPr>
        <w:pStyle w:val="Normlnweb"/>
        <w:spacing w:before="0" w:beforeAutospacing="0" w:after="0" w:afterAutospacing="0"/>
        <w:rPr>
          <w:sz w:val="18"/>
          <w:szCs w:val="18"/>
        </w:rPr>
      </w:pPr>
      <w:r>
        <w:rPr>
          <w:rStyle w:val="Znakapoznpodarou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Termín „nemocniční kaplan“ je mezinárodní označení osoby, která poskytuje pastorační péči ve zdravotnickém zařízení na základě pověření daného svou církví a smlouvy s nemocnicí jako člen multidisciplinárního zdravotnického týmu. Srov. </w:t>
      </w:r>
      <w:r>
        <w:rPr>
          <w:i/>
          <w:sz w:val="18"/>
          <w:szCs w:val="18"/>
        </w:rPr>
        <w:t>Dodatek č. 1</w:t>
      </w:r>
      <w:r>
        <w:rPr>
          <w:sz w:val="18"/>
          <w:szCs w:val="18"/>
        </w:rPr>
        <w:t xml:space="preserve"> k </w:t>
      </w:r>
      <w:r>
        <w:rPr>
          <w:i/>
          <w:sz w:val="18"/>
          <w:szCs w:val="18"/>
        </w:rPr>
        <w:t>Dohodě o duchovní péči ve zdravotnictví mezi Českou biskupskou konferencí a Ekumenickou radou církví v České republice,</w:t>
      </w:r>
      <w:r>
        <w:rPr>
          <w:sz w:val="18"/>
          <w:szCs w:val="18"/>
        </w:rPr>
        <w:t xml:space="preserve"> Část I. Zvláštní předpis k vysílání nemocničních kaplanů a dobrovolníků v oblasti duchovní péče, odst. 2. Dostupné online: &lt;http://kaplan-nemocnice.cz/souvisejici-dokumenty-a-odkazy/&gt;.</w:t>
      </w:r>
    </w:p>
    <w:p w14:paraId="3D795085" w14:textId="77777777" w:rsidR="007B5A21" w:rsidRDefault="007B5A21" w:rsidP="007B5A21">
      <w:pPr>
        <w:pStyle w:val="Normlnweb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Metodický pokyn Ministerstva zdravotnictví České republiky o duchovní péči ve zdravotnických zařízeních lůžkové péče poskytovatelů zdravotních služeb č. MZDR 8352/2017/ONP ze dne 13. dubna 2017 v čl. (2) Vymezení pojmů specifikuje nemocničního kaplana takto: „(a) Kaplan pro duchovní péči v LZZ dle tohoto Metodického pokynu je výhradně osoba, muž nebo žena, vyslaná církví z České biskupské konference nebo církví z členů Ekumenické rady církví v ČR a jmenovaná na základě společného pověření ČBK a ERC.“</w:t>
      </w:r>
    </w:p>
    <w:p w14:paraId="7212D11C" w14:textId="77777777" w:rsidR="007B5A21" w:rsidRDefault="007B5A21" w:rsidP="007B5A21">
      <w:pPr>
        <w:pStyle w:val="Textpoznpodarou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01F3"/>
    <w:multiLevelType w:val="hybridMultilevel"/>
    <w:tmpl w:val="4238E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30B62"/>
    <w:multiLevelType w:val="hybridMultilevel"/>
    <w:tmpl w:val="D0DAB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163EE"/>
    <w:multiLevelType w:val="hybridMultilevel"/>
    <w:tmpl w:val="C6009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B68A0"/>
    <w:multiLevelType w:val="hybridMultilevel"/>
    <w:tmpl w:val="FD1A5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612AE"/>
    <w:multiLevelType w:val="hybridMultilevel"/>
    <w:tmpl w:val="80FCBB4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12A089E"/>
    <w:multiLevelType w:val="hybridMultilevel"/>
    <w:tmpl w:val="96ACA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1034C"/>
    <w:multiLevelType w:val="hybridMultilevel"/>
    <w:tmpl w:val="6FA81836"/>
    <w:lvl w:ilvl="0" w:tplc="DDDE423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56C5C"/>
    <w:multiLevelType w:val="hybridMultilevel"/>
    <w:tmpl w:val="59963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278BD"/>
    <w:multiLevelType w:val="hybridMultilevel"/>
    <w:tmpl w:val="7FEC0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A4240"/>
    <w:multiLevelType w:val="multilevel"/>
    <w:tmpl w:val="9B76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578EA"/>
    <w:multiLevelType w:val="hybridMultilevel"/>
    <w:tmpl w:val="F1725C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F6A3E"/>
    <w:multiLevelType w:val="hybridMultilevel"/>
    <w:tmpl w:val="31029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63EAE"/>
    <w:multiLevelType w:val="hybridMultilevel"/>
    <w:tmpl w:val="CEF4E23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6955720"/>
    <w:multiLevelType w:val="hybridMultilevel"/>
    <w:tmpl w:val="7660A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DD41E5"/>
    <w:multiLevelType w:val="hybridMultilevel"/>
    <w:tmpl w:val="81EA9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62AC2"/>
    <w:multiLevelType w:val="hybridMultilevel"/>
    <w:tmpl w:val="FFD06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  <w:num w:numId="12">
    <w:abstractNumId w:val="12"/>
  </w:num>
  <w:num w:numId="13">
    <w:abstractNumId w:val="15"/>
  </w:num>
  <w:num w:numId="14">
    <w:abstractNumId w:val="1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05"/>
    <w:rsid w:val="00036BB1"/>
    <w:rsid w:val="000442FB"/>
    <w:rsid w:val="00073F06"/>
    <w:rsid w:val="00170607"/>
    <w:rsid w:val="001B7210"/>
    <w:rsid w:val="00487AB8"/>
    <w:rsid w:val="004962B4"/>
    <w:rsid w:val="005045EA"/>
    <w:rsid w:val="006F05E0"/>
    <w:rsid w:val="00723776"/>
    <w:rsid w:val="007419F0"/>
    <w:rsid w:val="007770A3"/>
    <w:rsid w:val="007B5A21"/>
    <w:rsid w:val="008E39FA"/>
    <w:rsid w:val="00931E50"/>
    <w:rsid w:val="009B0703"/>
    <w:rsid w:val="00AA5C0C"/>
    <w:rsid w:val="00B06805"/>
    <w:rsid w:val="00BB040B"/>
    <w:rsid w:val="00BB252A"/>
    <w:rsid w:val="00CE0DED"/>
    <w:rsid w:val="00D21FF2"/>
    <w:rsid w:val="00DB79A6"/>
    <w:rsid w:val="00E70289"/>
    <w:rsid w:val="00EE60A3"/>
    <w:rsid w:val="00F2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8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2B4"/>
    <w:pPr>
      <w:spacing w:after="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4962B4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4962B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unhideWhenUsed/>
    <w:rsid w:val="004962B4"/>
    <w:rPr>
      <w:color w:val="0000FF"/>
      <w:u w:val="single"/>
    </w:rPr>
  </w:style>
  <w:style w:type="character" w:customStyle="1" w:styleId="NormlnwebChar">
    <w:name w:val="Normální (web) Char"/>
    <w:link w:val="Normlnweb"/>
    <w:locked/>
    <w:rsid w:val="004962B4"/>
    <w:rPr>
      <w:sz w:val="24"/>
      <w:szCs w:val="24"/>
    </w:rPr>
  </w:style>
  <w:style w:type="paragraph" w:styleId="Normlnweb">
    <w:name w:val="Normal (Web)"/>
    <w:basedOn w:val="Normln"/>
    <w:link w:val="NormlnwebChar"/>
    <w:unhideWhenUsed/>
    <w:rsid w:val="004962B4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4962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62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4962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962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qFormat/>
    <w:rsid w:val="004962B4"/>
    <w:pPr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962B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4962B4"/>
    <w:pPr>
      <w:ind w:left="720"/>
      <w:contextualSpacing/>
    </w:pPr>
  </w:style>
  <w:style w:type="character" w:customStyle="1" w:styleId="NadpisPopisuChar">
    <w:name w:val="NadpisPopisu Char"/>
    <w:link w:val="NadpisPopisu"/>
    <w:locked/>
    <w:rsid w:val="00E70289"/>
    <w:rPr>
      <w:rFonts w:cstheme="minorHAnsi"/>
      <w:sz w:val="24"/>
    </w:rPr>
  </w:style>
  <w:style w:type="paragraph" w:customStyle="1" w:styleId="NadpisPopisu">
    <w:name w:val="NadpisPopisu"/>
    <w:basedOn w:val="Normlnweb"/>
    <w:link w:val="NadpisPopisuChar"/>
    <w:autoRedefine/>
    <w:qFormat/>
    <w:rsid w:val="00E70289"/>
    <w:pPr>
      <w:keepNext/>
      <w:spacing w:before="120" w:beforeAutospacing="0" w:after="40" w:afterAutospacing="0"/>
      <w:jc w:val="left"/>
    </w:pPr>
    <w:rPr>
      <w:rFonts w:cstheme="minorHAnsi"/>
      <w:szCs w:val="22"/>
    </w:rPr>
  </w:style>
  <w:style w:type="character" w:styleId="Znakapoznpodarou">
    <w:name w:val="footnote reference"/>
    <w:semiHidden/>
    <w:unhideWhenUsed/>
    <w:rsid w:val="004962B4"/>
    <w:rPr>
      <w:vertAlign w:val="superscript"/>
    </w:rPr>
  </w:style>
  <w:style w:type="character" w:styleId="Odkaznakoment">
    <w:name w:val="annotation reference"/>
    <w:semiHidden/>
    <w:unhideWhenUsed/>
    <w:rsid w:val="004962B4"/>
    <w:rPr>
      <w:sz w:val="16"/>
      <w:szCs w:val="16"/>
    </w:rPr>
  </w:style>
  <w:style w:type="character" w:customStyle="1" w:styleId="vcard">
    <w:name w:val="vcard"/>
    <w:basedOn w:val="Standardnpsmoodstavce"/>
    <w:rsid w:val="004962B4"/>
  </w:style>
  <w:style w:type="character" w:customStyle="1" w:styleId="A4">
    <w:name w:val="A4"/>
    <w:uiPriority w:val="99"/>
    <w:rsid w:val="004962B4"/>
    <w:rPr>
      <w:rFonts w:ascii="Arial Narrow" w:hAnsi="Arial Narrow" w:cs="Arial Narrow" w:hint="default"/>
      <w:b/>
      <w:bCs/>
      <w:color w:val="000000"/>
      <w:sz w:val="14"/>
      <w:szCs w:val="14"/>
    </w:rPr>
  </w:style>
  <w:style w:type="character" w:customStyle="1" w:styleId="A1">
    <w:name w:val="A1"/>
    <w:uiPriority w:val="99"/>
    <w:rsid w:val="004962B4"/>
    <w:rPr>
      <w:rFonts w:ascii="Arial Narrow" w:hAnsi="Arial Narrow" w:cs="Arial Narrow" w:hint="default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2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2B4"/>
    <w:rPr>
      <w:rFonts w:ascii="Segoe UI" w:eastAsia="Times New Roman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2377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2B4"/>
    <w:pPr>
      <w:spacing w:after="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4962B4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4962B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unhideWhenUsed/>
    <w:rsid w:val="004962B4"/>
    <w:rPr>
      <w:color w:val="0000FF"/>
      <w:u w:val="single"/>
    </w:rPr>
  </w:style>
  <w:style w:type="character" w:customStyle="1" w:styleId="NormlnwebChar">
    <w:name w:val="Normální (web) Char"/>
    <w:link w:val="Normlnweb"/>
    <w:locked/>
    <w:rsid w:val="004962B4"/>
    <w:rPr>
      <w:sz w:val="24"/>
      <w:szCs w:val="24"/>
    </w:rPr>
  </w:style>
  <w:style w:type="paragraph" w:styleId="Normlnweb">
    <w:name w:val="Normal (Web)"/>
    <w:basedOn w:val="Normln"/>
    <w:link w:val="NormlnwebChar"/>
    <w:unhideWhenUsed/>
    <w:rsid w:val="004962B4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4962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62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4962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962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qFormat/>
    <w:rsid w:val="004962B4"/>
    <w:pPr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962B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4962B4"/>
    <w:pPr>
      <w:ind w:left="720"/>
      <w:contextualSpacing/>
    </w:pPr>
  </w:style>
  <w:style w:type="character" w:customStyle="1" w:styleId="NadpisPopisuChar">
    <w:name w:val="NadpisPopisu Char"/>
    <w:link w:val="NadpisPopisu"/>
    <w:locked/>
    <w:rsid w:val="00E70289"/>
    <w:rPr>
      <w:rFonts w:cstheme="minorHAnsi"/>
      <w:sz w:val="24"/>
    </w:rPr>
  </w:style>
  <w:style w:type="paragraph" w:customStyle="1" w:styleId="NadpisPopisu">
    <w:name w:val="NadpisPopisu"/>
    <w:basedOn w:val="Normlnweb"/>
    <w:link w:val="NadpisPopisuChar"/>
    <w:autoRedefine/>
    <w:qFormat/>
    <w:rsid w:val="00E70289"/>
    <w:pPr>
      <w:keepNext/>
      <w:spacing w:before="120" w:beforeAutospacing="0" w:after="40" w:afterAutospacing="0"/>
      <w:jc w:val="left"/>
    </w:pPr>
    <w:rPr>
      <w:rFonts w:cstheme="minorHAnsi"/>
      <w:szCs w:val="22"/>
    </w:rPr>
  </w:style>
  <w:style w:type="character" w:styleId="Znakapoznpodarou">
    <w:name w:val="footnote reference"/>
    <w:semiHidden/>
    <w:unhideWhenUsed/>
    <w:rsid w:val="004962B4"/>
    <w:rPr>
      <w:vertAlign w:val="superscript"/>
    </w:rPr>
  </w:style>
  <w:style w:type="character" w:styleId="Odkaznakoment">
    <w:name w:val="annotation reference"/>
    <w:semiHidden/>
    <w:unhideWhenUsed/>
    <w:rsid w:val="004962B4"/>
    <w:rPr>
      <w:sz w:val="16"/>
      <w:szCs w:val="16"/>
    </w:rPr>
  </w:style>
  <w:style w:type="character" w:customStyle="1" w:styleId="vcard">
    <w:name w:val="vcard"/>
    <w:basedOn w:val="Standardnpsmoodstavce"/>
    <w:rsid w:val="004962B4"/>
  </w:style>
  <w:style w:type="character" w:customStyle="1" w:styleId="A4">
    <w:name w:val="A4"/>
    <w:uiPriority w:val="99"/>
    <w:rsid w:val="004962B4"/>
    <w:rPr>
      <w:rFonts w:ascii="Arial Narrow" w:hAnsi="Arial Narrow" w:cs="Arial Narrow" w:hint="default"/>
      <w:b/>
      <w:bCs/>
      <w:color w:val="000000"/>
      <w:sz w:val="14"/>
      <w:szCs w:val="14"/>
    </w:rPr>
  </w:style>
  <w:style w:type="character" w:customStyle="1" w:styleId="A1">
    <w:name w:val="A1"/>
    <w:uiPriority w:val="99"/>
    <w:rsid w:val="004962B4"/>
    <w:rPr>
      <w:rFonts w:ascii="Arial Narrow" w:hAnsi="Arial Narrow" w:cs="Arial Narrow" w:hint="default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2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2B4"/>
    <w:rPr>
      <w:rFonts w:ascii="Segoe UI" w:eastAsia="Times New Roman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237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1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spatenkova@gmail.com" TargetMode="External"/><Relationship Id="rId13" Type="http://schemas.openxmlformats.org/officeDocument/2006/relationships/hyperlink" Target="mailto:hela.hajkova@centrum.cz" TargetMode="External"/><Relationship Id="rId18" Type="http://schemas.openxmlformats.org/officeDocument/2006/relationships/hyperlink" Target="http://www.osu.cz/radka-buzgova/23743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artin.kupka@upol.cz" TargetMode="External"/><Relationship Id="rId17" Type="http://schemas.openxmlformats.org/officeDocument/2006/relationships/hyperlink" Target="https://obd.upol.cz/id_publ/3331400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d.upol.cz/id_publ/333141575" TargetMode="External"/><Relationship Id="rId20" Type="http://schemas.openxmlformats.org/officeDocument/2006/relationships/hyperlink" Target="http://psych.upol.cz/wp-content/uploads/2013/08/Kupka_publikacni-cinnost-unor-2016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aneckova.hana@post.cz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s://obd.upol.cz/id_publ/333153581" TargetMode="External"/><Relationship Id="rId10" Type="http://schemas.openxmlformats.org/officeDocument/2006/relationships/hyperlink" Target="mailto:radka.buzgova@osu.cz" TargetMode="External"/><Relationship Id="rId19" Type="http://schemas.openxmlformats.org/officeDocument/2006/relationships/hyperlink" Target="http://www.konferencestarnuti.cz/files/Starnuti_2014_sbornik.pdf.%20Sta&#382;eno%20dne%2014.9.201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ka.vevodova@upol.cz" TargetMode="External"/><Relationship Id="rId14" Type="http://schemas.openxmlformats.org/officeDocument/2006/relationships/hyperlink" Target="mailto:martin.kupka@upol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2151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Hradilova Kristyna</cp:lastModifiedBy>
  <cp:revision>4</cp:revision>
  <dcterms:created xsi:type="dcterms:W3CDTF">2018-01-10T08:26:00Z</dcterms:created>
  <dcterms:modified xsi:type="dcterms:W3CDTF">2018-02-15T07:13:00Z</dcterms:modified>
</cp:coreProperties>
</file>