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AA1E" w14:textId="7FC7DED7" w:rsidR="000E69DD" w:rsidRPr="00FA4ABE" w:rsidRDefault="00C71AB3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5"/>
          <w:szCs w:val="25"/>
        </w:rPr>
      </w:pP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J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>edn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ou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z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 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>protagonist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ek v 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dokumentu </w:t>
      </w:r>
      <w:r w:rsidR="00FA4ABE"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>teologick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>é</w:t>
      </w:r>
      <w:r w:rsidR="00FA4ABE"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fakult</w:t>
      </w:r>
      <w:r w:rsidR="00F14CA7">
        <w:rPr>
          <w:rFonts w:ascii="Arial" w:eastAsia="Arial" w:hAnsi="Arial" w:cs="Arial"/>
          <w:b/>
          <w:color w:val="000000" w:themeColor="text1"/>
          <w:sz w:val="25"/>
          <w:szCs w:val="25"/>
        </w:rPr>
        <w:t>y</w:t>
      </w:r>
      <w:r w:rsidR="00FA4ABE"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o životě za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</w:t>
      </w:r>
      <w:proofErr w:type="spellStart"/>
      <w:r w:rsidR="00FA4ABE"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>covidu</w:t>
      </w:r>
      <w:proofErr w:type="spellEnd"/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je záchranářka z fakulty zdravotnických věd </w:t>
      </w:r>
    </w:p>
    <w:p w14:paraId="734B408A" w14:textId="11D0C1DB" w:rsidR="00C71AB3" w:rsidRDefault="008309B0" w:rsidP="00C71AB3">
      <w:pPr>
        <w:spacing w:after="160" w:line="259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 w:rsidR="0068087B">
        <w:rPr>
          <w:rFonts w:ascii="Arial" w:eastAsia="Arial" w:hAnsi="Arial" w:cs="Arial"/>
          <w:sz w:val="20"/>
          <w:szCs w:val="20"/>
        </w:rPr>
        <w:t>2</w:t>
      </w:r>
      <w:r w:rsidR="0006598F">
        <w:rPr>
          <w:rFonts w:ascii="Arial" w:eastAsia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C71AB3">
        <w:rPr>
          <w:rFonts w:ascii="Arial" w:eastAsia="Arial" w:hAnsi="Arial" w:cs="Arial"/>
          <w:color w:val="000000"/>
          <w:sz w:val="20"/>
          <w:szCs w:val="20"/>
        </w:rPr>
        <w:t>květ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2021)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15D43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Zachytit </w:t>
      </w:r>
      <w:r w:rsidR="00915CFE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životní </w:t>
      </w:r>
      <w:r w:rsidR="00F15D43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>příběhy obyčejných lidí během pandemie se rozhodla Cyrilometodějská teologická fakult</w:t>
      </w:r>
      <w:r w:rsidR="001B697D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>a</w:t>
      </w:r>
      <w:r w:rsidR="00F15D43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Univerzity Palackého v Olomouci. </w:t>
      </w:r>
      <w:r w:rsidR="004401CA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>V pěti dílech dokumentárního cyklu dostanou slovo zdravotníci, rodiče-samoživitelé, podnikatelé, děti i senioři.</w:t>
      </w:r>
      <w:r w:rsidR="00435091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Režisérka Markéta Kopejtková</w:t>
      </w:r>
      <w:r w:rsidR="00E447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, </w:t>
      </w:r>
      <w:r w:rsidR="00E44798" w:rsidRPr="00C71AB3">
        <w:rPr>
          <w:rFonts w:ascii="Arial" w:eastAsia="Arial" w:hAnsi="Arial" w:cs="Arial"/>
          <w:b/>
          <w:color w:val="000000" w:themeColor="text1"/>
          <w:sz w:val="20"/>
          <w:szCs w:val="20"/>
        </w:rPr>
        <w:t>která jako vedoucí výroby pracovala na pořadu Doktoři</w:t>
      </w:r>
      <w:r w:rsidR="00A907C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pro ČT1</w:t>
      </w:r>
      <w:r w:rsidR="00E4479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, 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od poloviny března zpovíd</w:t>
      </w:r>
      <w:r w:rsidR="007E1441">
        <w:rPr>
          <w:rFonts w:ascii="Arial" w:eastAsia="Arial" w:hAnsi="Arial" w:cs="Arial"/>
          <w:b/>
          <w:color w:val="000000" w:themeColor="text1"/>
          <w:sz w:val="20"/>
          <w:szCs w:val="20"/>
        </w:rPr>
        <w:t>á protagonisty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  <w:r w:rsidR="00334E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 polovině května natáčela </w:t>
      </w:r>
      <w:r w:rsidR="00334E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se svým týmem 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v</w:t>
      </w:r>
      <w:r w:rsidR="007E1441">
        <w:rPr>
          <w:rFonts w:ascii="Arial" w:eastAsia="Arial" w:hAnsi="Arial" w:cs="Arial"/>
          <w:b/>
          <w:color w:val="000000" w:themeColor="text1"/>
          <w:sz w:val="20"/>
          <w:szCs w:val="20"/>
        </w:rPr>
        <w:t> 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Olomouci</w:t>
      </w:r>
      <w:r w:rsidR="007E144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– n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>a kameru mluvila záchranářka a přednostka Ústavu zdravotnického záchranářství a intenzivní péče Fakulty zdravotnických věd</w:t>
      </w:r>
      <w:r w:rsidR="00334E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UP</w:t>
      </w:r>
      <w:r w:rsidR="0009405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Marinella Danosová.</w:t>
      </w:r>
      <w:r w:rsidR="007E144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</w:p>
    <w:p w14:paraId="4B15BE61" w14:textId="434A7D22" w:rsidR="007E1441" w:rsidRDefault="007E1441" w:rsidP="00C71AB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„Setkání se záchranářkou </w:t>
      </w:r>
      <w:proofErr w:type="spellStart"/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>Marinellou</w:t>
      </w:r>
      <w:proofErr w:type="spellEnd"/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>D</w:t>
      </w:r>
      <w:r w:rsidR="00E14149">
        <w:rPr>
          <w:rFonts w:ascii="Arial" w:eastAsia="Arial" w:hAnsi="Arial" w:cs="Arial"/>
          <w:i/>
          <w:color w:val="000000" w:themeColor="text1"/>
          <w:sz w:val="20"/>
          <w:szCs w:val="20"/>
        </w:rPr>
        <w:t>ano</w:t>
      </w:r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>sovou</w:t>
      </w:r>
      <w:proofErr w:type="spellEnd"/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bylo úžasné. Jsem moc ráda, že jsme dostali doporučení právě na ni. Obdivuji její energii, se kterou zvládá své vysoké pracovní nasazení. Spolupráce s ní byla skvělá. V Prostějově se nám podařilo navštívit bratry Dostálov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>y</w:t>
      </w:r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>. Jejich příběh je opravdu silný a moc bych si přála, aby kluci brzy našli člověka, který jim pomůže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a bude o ně pečovat</w:t>
      </w:r>
      <w:r w:rsidRPr="007E1441">
        <w:rPr>
          <w:rFonts w:ascii="Arial" w:eastAsia="Arial" w:hAnsi="Arial" w:cs="Arial"/>
          <w:i/>
          <w:color w:val="000000" w:themeColor="text1"/>
          <w:sz w:val="20"/>
          <w:szCs w:val="20"/>
        </w:rPr>
        <w:t>,“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34E20">
        <w:rPr>
          <w:rFonts w:ascii="Arial" w:eastAsia="Arial" w:hAnsi="Arial" w:cs="Arial"/>
          <w:color w:val="000000" w:themeColor="text1"/>
          <w:sz w:val="20"/>
          <w:szCs w:val="20"/>
        </w:rPr>
        <w:t>svěřila se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režisérka Markéta Kopejtková. </w:t>
      </w:r>
    </w:p>
    <w:p w14:paraId="7F10ED9E" w14:textId="50BDD75A" w:rsidR="007E1441" w:rsidRDefault="00E14149" w:rsidP="00C71AB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Marinella Dano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 xml:space="preserve">sová pracuje jako </w:t>
      </w:r>
      <w:r w:rsidRPr="006503A5">
        <w:rPr>
          <w:rFonts w:ascii="Arial" w:eastAsia="Arial" w:hAnsi="Arial" w:cs="Arial"/>
          <w:color w:val="000000" w:themeColor="text1"/>
          <w:sz w:val="20"/>
          <w:szCs w:val="20"/>
        </w:rPr>
        <w:t>zdravotnická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>záchranářka, současně působí jako akademi</w:t>
      </w:r>
      <w:r w:rsidR="00766169">
        <w:rPr>
          <w:rFonts w:ascii="Arial" w:eastAsia="Arial" w:hAnsi="Arial" w:cs="Arial"/>
          <w:color w:val="000000" w:themeColor="text1"/>
          <w:sz w:val="20"/>
          <w:szCs w:val="20"/>
        </w:rPr>
        <w:t>čka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 xml:space="preserve"> na fakultě zdravotnických věd. Její</w:t>
      </w:r>
      <w:r w:rsidR="006503A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životní partner </w:t>
      </w:r>
      <w:r w:rsidR="006503A5">
        <w:rPr>
          <w:rFonts w:ascii="Arial" w:eastAsia="Arial" w:hAnsi="Arial" w:cs="Arial"/>
          <w:color w:val="000000" w:themeColor="text1"/>
          <w:sz w:val="20"/>
          <w:szCs w:val="20"/>
        </w:rPr>
        <w:t xml:space="preserve">pracuje jako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zdravotnický záchranář letecké záchranné služb</w:t>
      </w:r>
      <w:r w:rsidR="0074464E">
        <w:rPr>
          <w:rFonts w:ascii="Arial" w:eastAsia="Arial" w:hAnsi="Arial" w:cs="Arial"/>
          <w:color w:val="000000" w:themeColor="text1"/>
          <w:sz w:val="20"/>
          <w:szCs w:val="20"/>
        </w:rPr>
        <w:t>y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 xml:space="preserve">. Společně vychovávají tříletého syna. Jejich pracovní nasazení během </w:t>
      </w:r>
      <w:proofErr w:type="spellStart"/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>covidu</w:t>
      </w:r>
      <w:proofErr w:type="spellEnd"/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 xml:space="preserve"> bylo extrémní, přesto </w:t>
      </w:r>
      <w:r w:rsidR="00334E20">
        <w:rPr>
          <w:rFonts w:ascii="Arial" w:eastAsia="Arial" w:hAnsi="Arial" w:cs="Arial"/>
          <w:color w:val="000000" w:themeColor="text1"/>
          <w:sz w:val="20"/>
          <w:szCs w:val="20"/>
        </w:rPr>
        <w:t>j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>e odhodlání zachraňovat lidské životy</w:t>
      </w:r>
      <w:r w:rsidR="00334E20">
        <w:rPr>
          <w:rFonts w:ascii="Arial" w:eastAsia="Arial" w:hAnsi="Arial" w:cs="Arial"/>
          <w:color w:val="000000" w:themeColor="text1"/>
          <w:sz w:val="20"/>
          <w:szCs w:val="20"/>
        </w:rPr>
        <w:t xml:space="preserve"> za celou dobu neopustilo</w:t>
      </w:r>
      <w:r w:rsidR="007E144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4AF932BF" w14:textId="5ABDB72C" w:rsidR="007E1441" w:rsidRPr="007E1441" w:rsidRDefault="007E1441" w:rsidP="00C71AB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>„</w:t>
      </w:r>
      <w:r w:rsidR="00766169"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O syna jsme se starali jako ve střídavé péči. Jeden z nás byl ve službě, druhý se doma věnoval dítěti. Společně strávený čas byl pro nás opravdu vzácný. </w:t>
      </w:r>
      <w:r w:rsidR="00E44798"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Že bych měla za poslední rok chvíli vyloženě pro sebe, to si vůbec nepamatuju. Naše nasazení bylo opravdu extrémní, ale nemohli jsme jinak. 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>Oba j</w:t>
      </w:r>
      <w:r w:rsidR="00E44798"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>sme záchranáři tělem i duší,“</w:t>
      </w:r>
      <w:r w:rsid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34E20">
        <w:rPr>
          <w:rFonts w:ascii="Arial" w:eastAsia="Arial" w:hAnsi="Arial" w:cs="Arial"/>
          <w:color w:val="000000" w:themeColor="text1"/>
          <w:sz w:val="20"/>
          <w:szCs w:val="20"/>
        </w:rPr>
        <w:t xml:space="preserve">uvedla </w:t>
      </w:r>
      <w:r w:rsidR="00E14149">
        <w:rPr>
          <w:rFonts w:ascii="Arial" w:eastAsia="Arial" w:hAnsi="Arial" w:cs="Arial"/>
          <w:color w:val="000000" w:themeColor="text1"/>
          <w:sz w:val="20"/>
          <w:szCs w:val="20"/>
        </w:rPr>
        <w:t>Marinella Dano</w:t>
      </w:r>
      <w:r w:rsid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sová. </w:t>
      </w:r>
    </w:p>
    <w:p w14:paraId="0F3E2FFF" w14:textId="4BC99166" w:rsidR="00E44798" w:rsidRDefault="00E44798" w:rsidP="00C71AB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Cílem </w:t>
      </w:r>
      <w:r w:rsidR="00334E20">
        <w:rPr>
          <w:rFonts w:ascii="Arial" w:eastAsia="Arial" w:hAnsi="Arial" w:cs="Arial"/>
          <w:color w:val="000000" w:themeColor="text1"/>
          <w:sz w:val="20"/>
          <w:szCs w:val="20"/>
        </w:rPr>
        <w:t xml:space="preserve">chystaných </w:t>
      </w:r>
      <w:r w:rsidRP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dokumentů je </w:t>
      </w:r>
      <w:r w:rsidR="004401CA" w:rsidRPr="00E44798">
        <w:rPr>
          <w:rFonts w:ascii="Arial" w:eastAsia="Arial" w:hAnsi="Arial" w:cs="Arial"/>
          <w:color w:val="000000" w:themeColor="text1"/>
          <w:sz w:val="20"/>
          <w:szCs w:val="20"/>
        </w:rPr>
        <w:t>ukázat, s jakými těžkostmi se obyčejní lidé muse</w:t>
      </w:r>
      <w:r w:rsidRP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li během pandemie </w:t>
      </w:r>
      <w:r w:rsidR="004401CA" w:rsidRP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vyrovnávat, </w:t>
      </w:r>
      <w:r w:rsidR="00435091" w:rsidRPr="00E44798">
        <w:rPr>
          <w:rFonts w:ascii="Arial" w:eastAsia="Arial" w:hAnsi="Arial" w:cs="Arial"/>
          <w:color w:val="000000" w:themeColor="text1"/>
          <w:sz w:val="20"/>
          <w:szCs w:val="20"/>
        </w:rPr>
        <w:t xml:space="preserve">a </w:t>
      </w:r>
      <w:r w:rsidR="0068087B" w:rsidRPr="00E44798">
        <w:rPr>
          <w:rFonts w:ascii="Arial" w:eastAsia="Arial" w:hAnsi="Arial" w:cs="Arial"/>
          <w:color w:val="000000" w:themeColor="text1"/>
          <w:sz w:val="20"/>
          <w:szCs w:val="20"/>
        </w:rPr>
        <w:t>to nejen v profesní rovině, ale také v osobním životě.</w:t>
      </w:r>
      <w:r w:rsidR="00334E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2F4E40" w:rsidRPr="00C71AB3">
        <w:rPr>
          <w:rFonts w:ascii="Arial" w:eastAsia="Arial" w:hAnsi="Arial" w:cs="Arial"/>
          <w:i/>
          <w:color w:val="000000" w:themeColor="text1"/>
          <w:sz w:val="20"/>
          <w:szCs w:val="20"/>
        </w:rPr>
        <w:t>„Nejde nám o to lovit senzace. Považujeme za důležité natočit příběhy lidí z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 různých </w:t>
      </w:r>
      <w:r w:rsidR="002F4E40" w:rsidRPr="00C71AB3">
        <w:rPr>
          <w:rFonts w:ascii="Arial" w:eastAsia="Arial" w:hAnsi="Arial" w:cs="Arial"/>
          <w:i/>
          <w:color w:val="000000" w:themeColor="text1"/>
          <w:sz w:val="20"/>
          <w:szCs w:val="20"/>
        </w:rPr>
        <w:t>subkultur, aby jejich výpověď pomohla lidem, kteří se nacházejí v podobné situaci. Důležité je samo sdílení příběhů – člověk si uvědomí, že v tom není sám. Věříme, že síla těchto dokumentů se ukáže i v době, kdy budeme na těžké časy s </w:t>
      </w:r>
      <w:proofErr w:type="spellStart"/>
      <w:r w:rsidR="002F4E40" w:rsidRPr="00C71AB3">
        <w:rPr>
          <w:rFonts w:ascii="Arial" w:eastAsia="Arial" w:hAnsi="Arial" w:cs="Arial"/>
          <w:i/>
          <w:color w:val="000000" w:themeColor="text1"/>
          <w:sz w:val="20"/>
          <w:szCs w:val="20"/>
        </w:rPr>
        <w:t>covidem</w:t>
      </w:r>
      <w:proofErr w:type="spellEnd"/>
      <w:r w:rsidR="002F4E40" w:rsidRPr="00C71AB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už jen vzpomínat. Dokumenty přispějí také k zachycení důležitého společenského mezníku,“</w:t>
      </w:r>
      <w:r w:rsidR="002F4E40" w:rsidRPr="00C71AB3">
        <w:rPr>
          <w:rFonts w:ascii="Arial" w:eastAsia="Arial" w:hAnsi="Arial" w:cs="Arial"/>
          <w:color w:val="000000" w:themeColor="text1"/>
          <w:sz w:val="20"/>
          <w:szCs w:val="20"/>
        </w:rPr>
        <w:t xml:space="preserve"> řekl děkan CMTF UP prof. Peter Tavel. </w:t>
      </w:r>
    </w:p>
    <w:p w14:paraId="0EDBC0E9" w14:textId="127B877A" w:rsidR="004F7A83" w:rsidRPr="004F7A83" w:rsidRDefault="004F7A83" w:rsidP="00C71AB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„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Význam dokumentů o </w:t>
      </w:r>
      <w:proofErr w:type="spellStart"/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covidu</w:t>
      </w:r>
      <w:proofErr w:type="spellEnd"/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tkví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 tom, že si 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lidé 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po</w:t>
      </w:r>
      <w:r w:rsidR="0020703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z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hlédnutí příběhů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20703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těch</w:t>
      </w:r>
      <w:r w:rsidR="0020703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z nás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, které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covid</w:t>
      </w:r>
      <w:proofErr w:type="spellEnd"/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zasáh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l, 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více uvědomí vážnost tohoto onemocnění a celospolečenské dopady pandemie. Každého z nás, byť nepřímo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covid</w:t>
      </w:r>
      <w:proofErr w:type="spellEnd"/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4F7A83">
        <w:rPr>
          <w:rFonts w:ascii="Arial" w:eastAsia="Arial" w:hAnsi="Arial" w:cs="Arial"/>
          <w:i/>
          <w:color w:val="000000" w:themeColor="text1"/>
          <w:sz w:val="20"/>
          <w:szCs w:val="20"/>
        </w:rPr>
        <w:t>dotýká</w:t>
      </w: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 w:rsidRPr="004F7A83">
        <w:rPr>
          <w:rFonts w:ascii="Arial" w:eastAsia="Arial" w:hAnsi="Arial" w:cs="Arial"/>
          <w:color w:val="000000" w:themeColor="text1"/>
          <w:sz w:val="20"/>
          <w:szCs w:val="20"/>
        </w:rPr>
        <w:t xml:space="preserve">navázala záchranářka </w:t>
      </w:r>
      <w:proofErr w:type="spellStart"/>
      <w:r w:rsidRPr="004F7A83">
        <w:rPr>
          <w:rFonts w:ascii="Arial" w:eastAsia="Arial" w:hAnsi="Arial" w:cs="Arial"/>
          <w:color w:val="000000" w:themeColor="text1"/>
          <w:sz w:val="20"/>
          <w:szCs w:val="20"/>
        </w:rPr>
        <w:t>Donasová</w:t>
      </w:r>
      <w:proofErr w:type="spellEnd"/>
      <w:r w:rsidRPr="004F7A83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2CEE1D" w14:textId="77777777" w:rsidR="00334E20" w:rsidRDefault="00334E20" w:rsidP="00BB5A4D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Režisérka 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 xml:space="preserve">Markéta Kopejtková se za prvním protagonistou prvního dílu rozjela v polovině března. Na kameru hovořil přednosta Kliniky anesteziologie a resuscitace ve Fakultní 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nemocnici Královské Vinohrady doc. František Duška.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 dva měsíce později má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 xml:space="preserve"> tým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>natočen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y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 xml:space="preserve"> rozhovory se všemi respondenty pro díl o zdravotnících, setkali se také s protagonisty pro díl o lidech, kterým na </w:t>
      </w:r>
      <w:proofErr w:type="spellStart"/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>covid</w:t>
      </w:r>
      <w:proofErr w:type="spellEnd"/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 xml:space="preserve"> zemřel blízký člověk. Další díly cyklu dají prostor matkám a otcům samoživitelům, studentů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m a také</w:t>
      </w:r>
      <w:r w:rsidRPr="00BB5A4D">
        <w:rPr>
          <w:rFonts w:ascii="Arial" w:eastAsia="Arial" w:hAnsi="Arial" w:cs="Arial"/>
          <w:color w:val="000000" w:themeColor="text1"/>
          <w:sz w:val="20"/>
          <w:szCs w:val="20"/>
        </w:rPr>
        <w:t xml:space="preserve"> lidem, kteří musí po několika letech ukončit své podnikání. Důležitým tématem bude také díl o konspiračních teoriích.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2EA5A07" w14:textId="2C36CC63" w:rsidR="000E69DD" w:rsidRPr="00BB5A4D" w:rsidRDefault="00E44798" w:rsidP="00BB5A4D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>„Tento projekt v sobě nese velkou sílu, a tou je sdílení lidských příběhů.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N</w:t>
      </w:r>
      <w:r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>esmírně</w:t>
      </w:r>
      <w:r w:rsidR="00334E2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si </w:t>
      </w:r>
      <w:r w:rsidRPr="00E44798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vážím všech, kteří s námi do toho jdou. Vnímám, že lidem pomáhá o svých zkušenostech za pandemie mluvit a že naši protagonisté mohou být vzorem pro ostatní, jak se s těžkostmi vyrovnat, jak je zvládnout. Každá výpověď je velmi osobní a stále mě nepřestává překvapovat otevřenost a důvěra, kterou v sobě lidé mají. Líbí se mi jejich aktivní postoj v životě a moc jim přeji, aby si ho v sobě ponechali,“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dodala režisérka. </w:t>
      </w:r>
      <w:r w:rsidR="008309B0" w:rsidRPr="00C71AB3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2EBF06EC" w14:textId="100F0B72" w:rsidR="00BB5A4D" w:rsidRPr="00BB5A4D" w:rsidRDefault="00BB5A4D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BB5A4D">
        <w:rPr>
          <w:rFonts w:ascii="Arial" w:eastAsia="Arial" w:hAnsi="Arial" w:cs="Arial"/>
          <w:color w:val="000000"/>
          <w:sz w:val="20"/>
          <w:szCs w:val="20"/>
        </w:rPr>
        <w:t>Natáčecí tým tvoří kromě režisérky</w:t>
      </w:r>
      <w:r w:rsidR="00334E20">
        <w:rPr>
          <w:rFonts w:ascii="Arial" w:eastAsia="Arial" w:hAnsi="Arial" w:cs="Arial"/>
          <w:color w:val="000000"/>
          <w:sz w:val="20"/>
          <w:szCs w:val="20"/>
        </w:rPr>
        <w:t xml:space="preserve"> Markéty Kopejtkové t</w:t>
      </w:r>
      <w:r w:rsidRPr="00BB5A4D">
        <w:rPr>
          <w:rFonts w:ascii="Arial" w:eastAsia="Arial" w:hAnsi="Arial" w:cs="Arial"/>
          <w:color w:val="000000"/>
          <w:sz w:val="20"/>
          <w:szCs w:val="20"/>
        </w:rPr>
        <w:t>aké kameraman David Macháček, který natáčí pořady např. pro TV Nova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BB5A4D">
        <w:rPr>
          <w:rFonts w:ascii="Arial" w:eastAsia="Arial" w:hAnsi="Arial" w:cs="Arial"/>
          <w:color w:val="000000"/>
          <w:sz w:val="20"/>
          <w:szCs w:val="20"/>
        </w:rPr>
        <w:t xml:space="preserve"> a Lukáš Kopejtko, který bude</w:t>
      </w:r>
      <w:r w:rsidR="00334E20">
        <w:rPr>
          <w:rFonts w:ascii="Arial" w:eastAsia="Arial" w:hAnsi="Arial" w:cs="Arial"/>
          <w:color w:val="000000"/>
          <w:sz w:val="20"/>
          <w:szCs w:val="20"/>
        </w:rPr>
        <w:t xml:space="preserve"> materiál </w:t>
      </w:r>
      <w:r w:rsidRPr="00BB5A4D">
        <w:rPr>
          <w:rFonts w:ascii="Arial" w:eastAsia="Arial" w:hAnsi="Arial" w:cs="Arial"/>
          <w:color w:val="000000"/>
          <w:sz w:val="20"/>
          <w:szCs w:val="20"/>
        </w:rPr>
        <w:t>stř</w:t>
      </w:r>
      <w:r>
        <w:rPr>
          <w:rFonts w:ascii="Arial" w:eastAsia="Arial" w:hAnsi="Arial" w:cs="Arial"/>
          <w:color w:val="000000"/>
          <w:sz w:val="20"/>
          <w:szCs w:val="20"/>
        </w:rPr>
        <w:t>í</w:t>
      </w:r>
      <w:r w:rsidRPr="00BB5A4D">
        <w:rPr>
          <w:rFonts w:ascii="Arial" w:eastAsia="Arial" w:hAnsi="Arial" w:cs="Arial"/>
          <w:color w:val="000000"/>
          <w:sz w:val="20"/>
          <w:szCs w:val="20"/>
        </w:rPr>
        <w:t xml:space="preserve">hat. </w:t>
      </w:r>
    </w:p>
    <w:p w14:paraId="12C81AD5" w14:textId="0C839385" w:rsidR="000E69DD" w:rsidRPr="00023210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Infobox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14:paraId="5E80741A" w14:textId="5093AC15" w:rsidR="002C3095" w:rsidRDefault="002C3095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Marinella Danosová</w:t>
      </w:r>
    </w:p>
    <w:p w14:paraId="02568A10" w14:textId="160A222E" w:rsidR="002C3095" w:rsidRPr="00B44205" w:rsidRDefault="006503A5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E14149" w:rsidRPr="00B44205">
        <w:rPr>
          <w:rFonts w:ascii="Arial" w:eastAsia="Arial" w:hAnsi="Arial" w:cs="Arial"/>
          <w:color w:val="000000"/>
          <w:sz w:val="20"/>
          <w:szCs w:val="20"/>
        </w:rPr>
        <w:t>bsolventka Pedagogické fakulty Univerzity Palackého v Olomouci – obor Učitelství odborných předmětů pro zdravotnické školy</w:t>
      </w:r>
    </w:p>
    <w:p w14:paraId="26A4A194" w14:textId="73A62821" w:rsidR="00E14149" w:rsidRPr="00B44205" w:rsidRDefault="00E36EF6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r. 2012 </w:t>
      </w:r>
      <w:r w:rsidR="006503A5">
        <w:rPr>
          <w:rFonts w:ascii="Arial" w:eastAsia="Arial" w:hAnsi="Arial" w:cs="Arial"/>
          <w:color w:val="000000"/>
          <w:sz w:val="20"/>
          <w:szCs w:val="20"/>
        </w:rPr>
        <w:t>v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zdělání v oboru zdravotnický záchranář</w:t>
      </w:r>
    </w:p>
    <w:p w14:paraId="1699CB01" w14:textId="6A1E0B95" w:rsidR="00B44205" w:rsidRDefault="00E36EF6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r. 2019 </w:t>
      </w:r>
      <w:r w:rsidR="006503A5">
        <w:rPr>
          <w:rFonts w:ascii="Arial" w:eastAsia="Arial" w:hAnsi="Arial" w:cs="Arial"/>
          <w:color w:val="000000"/>
          <w:sz w:val="20"/>
          <w:szCs w:val="20"/>
        </w:rPr>
        <w:t>s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pecializace v oboru zdravotnický záchranář pro urgentní medicínu</w:t>
      </w:r>
    </w:p>
    <w:p w14:paraId="41C3D009" w14:textId="02B3D763" w:rsidR="00B44205" w:rsidRPr="00B44205" w:rsidRDefault="006503A5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B44205">
        <w:rPr>
          <w:rFonts w:ascii="Arial" w:eastAsia="Arial" w:hAnsi="Arial" w:cs="Arial"/>
          <w:color w:val="000000"/>
          <w:sz w:val="20"/>
          <w:szCs w:val="20"/>
        </w:rPr>
        <w:t xml:space="preserve">d r. </w:t>
      </w:r>
      <w:r w:rsidR="00E36EF6">
        <w:rPr>
          <w:rFonts w:ascii="Arial" w:eastAsia="Arial" w:hAnsi="Arial" w:cs="Arial"/>
          <w:color w:val="000000"/>
          <w:sz w:val="20"/>
          <w:szCs w:val="20"/>
        </w:rPr>
        <w:t>2012 odborná asistentka, Ústav ošetřovatelství, Fakulta zdravotnických věd Univerzity Palackého v Olomouci</w:t>
      </w:r>
    </w:p>
    <w:p w14:paraId="5754B302" w14:textId="0AB1F5B6" w:rsidR="00B44205" w:rsidRPr="00B44205" w:rsidRDefault="006503A5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d 9/2020 přednostka Ústavu zdravotnického záchranářství a intenzivní péče</w:t>
      </w:r>
      <w:r w:rsidR="0020703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Fakulta zdravotnických věd Univerzity Palackého v Olomouci</w:t>
      </w:r>
    </w:p>
    <w:p w14:paraId="1CAD7894" w14:textId="1DAF3FC7" w:rsidR="00B44205" w:rsidRPr="00B44205" w:rsidRDefault="006503A5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d r. 2012 Zdravotnická záchranná služba Olomouckého kraje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 xml:space="preserve"> p.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44205" w:rsidRPr="00B44205">
        <w:rPr>
          <w:rFonts w:ascii="Arial" w:eastAsia="Arial" w:hAnsi="Arial" w:cs="Arial"/>
          <w:color w:val="000000"/>
          <w:sz w:val="20"/>
          <w:szCs w:val="20"/>
        </w:rPr>
        <w:t>o. – pracovní pozice zdravotnický záchranář</w:t>
      </w:r>
    </w:p>
    <w:p w14:paraId="4869D3A9" w14:textId="59F55B83" w:rsidR="00B44205" w:rsidRPr="00B44205" w:rsidRDefault="00B44205" w:rsidP="004F7A8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 w:rsidRPr="00B44205">
        <w:rPr>
          <w:rFonts w:ascii="Arial" w:eastAsia="Arial" w:hAnsi="Arial" w:cs="Arial"/>
          <w:color w:val="000000"/>
          <w:sz w:val="20"/>
          <w:szCs w:val="20"/>
        </w:rPr>
        <w:t xml:space="preserve">2015–2018 </w:t>
      </w:r>
      <w:r w:rsidR="006503A5">
        <w:rPr>
          <w:rFonts w:ascii="Arial" w:eastAsia="Arial" w:hAnsi="Arial" w:cs="Arial"/>
          <w:color w:val="000000"/>
          <w:sz w:val="20"/>
          <w:szCs w:val="20"/>
        </w:rPr>
        <w:t>p</w:t>
      </w:r>
      <w:r w:rsidRPr="00B44205">
        <w:rPr>
          <w:rFonts w:ascii="Arial" w:eastAsia="Arial" w:hAnsi="Arial" w:cs="Arial"/>
          <w:color w:val="000000"/>
          <w:sz w:val="20"/>
          <w:szCs w:val="20"/>
        </w:rPr>
        <w:t>rezidentka Komory záchranářů zdravotnických záchranných služeb ČR</w:t>
      </w:r>
    </w:p>
    <w:p w14:paraId="0E67E02B" w14:textId="0EEDCFA7" w:rsidR="003B774C" w:rsidRPr="003B774C" w:rsidRDefault="003B774C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3B774C">
        <w:rPr>
          <w:rFonts w:ascii="Arial" w:eastAsia="Arial" w:hAnsi="Arial" w:cs="Arial"/>
          <w:b/>
          <w:color w:val="000000"/>
          <w:sz w:val="20"/>
          <w:szCs w:val="20"/>
        </w:rPr>
        <w:t>Markéta Kopejtková</w:t>
      </w:r>
    </w:p>
    <w:p w14:paraId="0BF4E7E9" w14:textId="751EF3DB" w:rsidR="00743282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studuje psychologii na 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>Pražsk</w:t>
      </w:r>
      <w:r w:rsidR="00372FEE">
        <w:rPr>
          <w:rFonts w:ascii="Arial" w:eastAsia="Arial" w:hAnsi="Arial" w:cs="Arial"/>
          <w:color w:val="000000"/>
          <w:sz w:val="20"/>
          <w:szCs w:val="20"/>
        </w:rPr>
        <w:t>é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vysok</w:t>
      </w:r>
      <w:r w:rsidR="00372FEE">
        <w:rPr>
          <w:rFonts w:ascii="Arial" w:eastAsia="Arial" w:hAnsi="Arial" w:cs="Arial"/>
          <w:color w:val="000000"/>
          <w:sz w:val="20"/>
          <w:szCs w:val="20"/>
        </w:rPr>
        <w:t>é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škol</w:t>
      </w:r>
      <w:r w:rsidR="00372FEE">
        <w:rPr>
          <w:rFonts w:ascii="Arial" w:eastAsia="Arial" w:hAnsi="Arial" w:cs="Arial"/>
          <w:color w:val="000000"/>
          <w:sz w:val="20"/>
          <w:szCs w:val="20"/>
        </w:rPr>
        <w:t>e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psychosociálních studií</w:t>
      </w:r>
    </w:p>
    <w:p w14:paraId="3268C724" w14:textId="77777777" w:rsidR="00743282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spolupracuje s Institutem Sociálního zdraví CMTF UP</w:t>
      </w:r>
      <w:r w:rsidR="00743282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60CC7744" w14:textId="78460CDF" w:rsidR="003B774C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3B774C">
        <w:rPr>
          <w:rFonts w:ascii="Arial" w:eastAsia="Arial" w:hAnsi="Arial" w:cs="Arial"/>
          <w:color w:val="000000"/>
          <w:sz w:val="20"/>
          <w:szCs w:val="20"/>
        </w:rPr>
        <w:t>Kvalitativní výzkum v oblasti zdraví – DIPEx</w:t>
      </w:r>
    </w:p>
    <w:p w14:paraId="2FB98937" w14:textId="1F08689C" w:rsidR="003B774C" w:rsidRPr="00743282" w:rsidRDefault="003B774C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https://hovoryozdravi.cz/sluchova-vada-u-deti/</w:t>
      </w:r>
    </w:p>
    <w:p w14:paraId="7BD1D4B9" w14:textId="6FED029A" w:rsidR="003B774C" w:rsidRDefault="00901261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hyperlink r:id="rId8" w:history="1">
        <w:r w:rsidR="002B6FD0" w:rsidRPr="0034153B">
          <w:rPr>
            <w:rStyle w:val="Hypertextovodkaz"/>
            <w:rFonts w:ascii="Arial" w:eastAsia="Arial" w:hAnsi="Arial" w:cs="Arial"/>
            <w:sz w:val="20"/>
            <w:szCs w:val="20"/>
          </w:rPr>
          <w:t>https://hovoryozdravi.cz/epilepsie/uvod-do-tematu/cesta-k-diagnoze/prvni-priznaky/</w:t>
        </w:r>
      </w:hyperlink>
    </w:p>
    <w:p w14:paraId="54987F39" w14:textId="30188D6E" w:rsidR="002B6FD0" w:rsidRPr="00743282" w:rsidRDefault="00453132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zpracovala </w:t>
      </w:r>
      <w:r w:rsidR="00570A92" w:rsidRPr="001C60E7">
        <w:rPr>
          <w:rFonts w:ascii="Arial" w:eastAsia="Arial" w:hAnsi="Arial" w:cs="Arial"/>
          <w:color w:val="000000"/>
          <w:sz w:val="20"/>
          <w:szCs w:val="20"/>
        </w:rPr>
        <w:t>videa o hemofilii</w:t>
      </w:r>
    </w:p>
    <w:p w14:paraId="010001EF" w14:textId="7F62C659" w:rsidR="003B774C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spolupracuje s ČT, AV ČR a jinými vědeckými institucemi</w:t>
      </w:r>
      <w:r w:rsidR="0074328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67BAAC1" w14:textId="31CEB028" w:rsidR="003B774C" w:rsidRP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režijní spolupráce u pořadu Doktoři (ČT)</w:t>
      </w:r>
    </w:p>
    <w:p w14:paraId="058DF2EA" w14:textId="12093DA9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naučný pořad pro děti o vědě ve spolupráci s AV ČR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Lovci záhad (ČT)</w:t>
      </w:r>
    </w:p>
    <w:p w14:paraId="59B961EC" w14:textId="2B87724F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43282">
        <w:rPr>
          <w:rFonts w:ascii="Arial" w:eastAsia="Arial" w:hAnsi="Arial" w:cs="Arial"/>
          <w:color w:val="000000"/>
          <w:sz w:val="20"/>
          <w:szCs w:val="20"/>
        </w:rPr>
        <w:t>docusoap</w:t>
      </w:r>
      <w:proofErr w:type="spellEnd"/>
      <w:r w:rsidRPr="00743282">
        <w:rPr>
          <w:rFonts w:ascii="Arial" w:eastAsia="Arial" w:hAnsi="Arial" w:cs="Arial"/>
          <w:color w:val="000000"/>
          <w:sz w:val="20"/>
          <w:szCs w:val="20"/>
        </w:rPr>
        <w:t xml:space="preserve"> z prostředí nemocnic tří špičkových pracovišť v</w:t>
      </w:r>
      <w:r w:rsidR="00FF6348">
        <w:rPr>
          <w:rFonts w:ascii="Arial" w:eastAsia="Arial" w:hAnsi="Arial" w:cs="Arial"/>
          <w:color w:val="000000"/>
          <w:sz w:val="20"/>
          <w:szCs w:val="20"/>
        </w:rPr>
        <w:t> 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ČR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Doktoři (ČT)</w:t>
      </w:r>
    </w:p>
    <w:p w14:paraId="3467416F" w14:textId="20DA043D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43282">
        <w:rPr>
          <w:rFonts w:ascii="Arial" w:eastAsia="Arial" w:hAnsi="Arial" w:cs="Arial"/>
          <w:color w:val="000000"/>
          <w:sz w:val="20"/>
          <w:szCs w:val="20"/>
        </w:rPr>
        <w:t>dokusoap</w:t>
      </w:r>
      <w:proofErr w:type="spellEnd"/>
      <w:r w:rsidRPr="00743282">
        <w:rPr>
          <w:rFonts w:ascii="Arial" w:eastAsia="Arial" w:hAnsi="Arial" w:cs="Arial"/>
          <w:color w:val="000000"/>
          <w:sz w:val="20"/>
          <w:szCs w:val="20"/>
        </w:rPr>
        <w:t xml:space="preserve"> o životě světských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Světský (ČT)</w:t>
      </w:r>
    </w:p>
    <w:p w14:paraId="5E9942DF" w14:textId="56E2A15F" w:rsidR="003B774C" w:rsidRP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dětský pořad o legendách české vědy, historie a průmyslu v rámci výstavy EXPO 2015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Lovci záhad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země příběhů</w:t>
      </w:r>
    </w:p>
    <w:p w14:paraId="337E1B5B" w14:textId="6EC2D2BC" w:rsidR="003B774C" w:rsidRDefault="003B774C" w:rsidP="003B774C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7C61BEAF" w14:textId="0384AFA8" w:rsidR="00D33B2B" w:rsidRPr="00D33B2B" w:rsidRDefault="00D33B2B">
      <w:pPr>
        <w:spacing w:after="0" w:line="240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D33B2B">
        <w:rPr>
          <w:rFonts w:ascii="Arial" w:eastAsia="Arial" w:hAnsi="Arial" w:cs="Arial"/>
          <w:b/>
          <w:color w:val="000000"/>
          <w:sz w:val="20"/>
          <w:szCs w:val="20"/>
        </w:rPr>
        <w:t>Informace k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D33B2B">
        <w:rPr>
          <w:rFonts w:ascii="Arial" w:eastAsia="Arial" w:hAnsi="Arial" w:cs="Arial"/>
          <w:b/>
          <w:color w:val="000000"/>
          <w:sz w:val="20"/>
          <w:szCs w:val="20"/>
        </w:rPr>
        <w:t>natáčení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2D84DE9" w14:textId="13D21E89" w:rsidR="00A77532" w:rsidRPr="00D33B2B" w:rsidRDefault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Markéta Kopejtková</w:t>
      </w:r>
      <w:r w:rsidR="008309B0">
        <w:rPr>
          <w:rFonts w:ascii="Arial" w:eastAsia="Arial" w:hAnsi="Arial" w:cs="Arial"/>
          <w:color w:val="000000"/>
          <w:sz w:val="20"/>
          <w:szCs w:val="20"/>
        </w:rPr>
        <w:br/>
        <w:t xml:space="preserve">E: </w:t>
      </w:r>
      <w:hyperlink r:id="rId9" w:tgtFrame="_blank" w:history="1">
        <w:r w:rsidRPr="00D33B2B">
          <w:rPr>
            <w:rStyle w:val="Hypertextovodkaz"/>
            <w:rFonts w:ascii="Arial" w:eastAsia="Arial" w:hAnsi="Arial" w:cs="Arial"/>
            <w:sz w:val="20"/>
            <w:szCs w:val="20"/>
          </w:rPr>
          <w:t>marketa.kopejtkova@gmail.com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062C33" w14:textId="758ED7B4" w:rsidR="000E69DD" w:rsidRDefault="000E69DD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630F5716" w14:textId="77777777" w:rsidR="00D33B2B" w:rsidRDefault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D33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843" w:left="226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5166" w14:textId="77777777" w:rsidR="00901261" w:rsidRDefault="00901261">
      <w:pPr>
        <w:spacing w:after="0" w:line="240" w:lineRule="auto"/>
      </w:pPr>
      <w:r>
        <w:separator/>
      </w:r>
    </w:p>
  </w:endnote>
  <w:endnote w:type="continuationSeparator" w:id="0">
    <w:p w14:paraId="1BE67FAE" w14:textId="77777777" w:rsidR="00901261" w:rsidRDefault="0090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0CD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402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24D5F3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3EE1C01B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7593AE3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3D8E543C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184251C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A71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6525FF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7DBE56C6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0A13D4EE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35DC70A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64D96C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0424B4E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110B" w14:textId="77777777" w:rsidR="00901261" w:rsidRDefault="00901261">
      <w:pPr>
        <w:spacing w:after="0" w:line="240" w:lineRule="auto"/>
      </w:pPr>
      <w:r>
        <w:separator/>
      </w:r>
    </w:p>
  </w:footnote>
  <w:footnote w:type="continuationSeparator" w:id="0">
    <w:p w14:paraId="34C09A72" w14:textId="77777777" w:rsidR="00901261" w:rsidRDefault="0090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3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96E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3D4A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eastAsia="cs-CZ"/>
      </w:rPr>
      <w:drawing>
        <wp:anchor distT="0" distB="0" distL="114300" distR="114300" simplePos="0" relativeHeight="251658240" behindDoc="0" locked="0" layoutInCell="1" hidden="0" allowOverlap="1" wp14:anchorId="01BA19DC" wp14:editId="5B7EB6F5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198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cs-CZ"/>
      </w:rPr>
      <w:drawing>
        <wp:anchor distT="720090" distB="720090" distL="114300" distR="114300" simplePos="0" relativeHeight="251659264" behindDoc="0" locked="0" layoutInCell="1" hidden="0" allowOverlap="1" wp14:anchorId="273DAB07" wp14:editId="03D6E3BE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 distT="720090" distB="720090"/>
          <wp:docPr id="21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05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0288" behindDoc="0" locked="0" layoutInCell="1" hidden="0" allowOverlap="1" wp14:anchorId="65EBAC57" wp14:editId="1D3F67EA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Square wrapText="bothSides" distT="0" distB="0" distL="0" distR="0"/>
          <wp:docPr id="21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3F9"/>
    <w:multiLevelType w:val="hybridMultilevel"/>
    <w:tmpl w:val="9DEC1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64F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7B0"/>
    <w:multiLevelType w:val="hybridMultilevel"/>
    <w:tmpl w:val="5A283D54"/>
    <w:lvl w:ilvl="0" w:tplc="8BE8EB7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D5A17"/>
    <w:multiLevelType w:val="hybridMultilevel"/>
    <w:tmpl w:val="D3CA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DD"/>
    <w:rsid w:val="00023210"/>
    <w:rsid w:val="000363D1"/>
    <w:rsid w:val="00042820"/>
    <w:rsid w:val="0006598F"/>
    <w:rsid w:val="00086E84"/>
    <w:rsid w:val="0008752C"/>
    <w:rsid w:val="0009405B"/>
    <w:rsid w:val="000E69DD"/>
    <w:rsid w:val="0011556E"/>
    <w:rsid w:val="00197393"/>
    <w:rsid w:val="001B697D"/>
    <w:rsid w:val="001C60E7"/>
    <w:rsid w:val="001F038E"/>
    <w:rsid w:val="00207038"/>
    <w:rsid w:val="00216950"/>
    <w:rsid w:val="00257AA8"/>
    <w:rsid w:val="002A2CA6"/>
    <w:rsid w:val="002B07FB"/>
    <w:rsid w:val="002B6FD0"/>
    <w:rsid w:val="002C3095"/>
    <w:rsid w:val="002F4E40"/>
    <w:rsid w:val="00312A6D"/>
    <w:rsid w:val="00326774"/>
    <w:rsid w:val="00334E20"/>
    <w:rsid w:val="00372FEE"/>
    <w:rsid w:val="003B774C"/>
    <w:rsid w:val="003C3167"/>
    <w:rsid w:val="003D3654"/>
    <w:rsid w:val="00435091"/>
    <w:rsid w:val="004401CA"/>
    <w:rsid w:val="00444CA0"/>
    <w:rsid w:val="00453132"/>
    <w:rsid w:val="00467443"/>
    <w:rsid w:val="004F2D6D"/>
    <w:rsid w:val="004F7A83"/>
    <w:rsid w:val="0056668C"/>
    <w:rsid w:val="00570A92"/>
    <w:rsid w:val="0058688D"/>
    <w:rsid w:val="005A497B"/>
    <w:rsid w:val="005F590E"/>
    <w:rsid w:val="006208AD"/>
    <w:rsid w:val="006445EF"/>
    <w:rsid w:val="006503A5"/>
    <w:rsid w:val="0068087B"/>
    <w:rsid w:val="00692444"/>
    <w:rsid w:val="006F4CAB"/>
    <w:rsid w:val="007124D8"/>
    <w:rsid w:val="00743282"/>
    <w:rsid w:val="0074464E"/>
    <w:rsid w:val="00766169"/>
    <w:rsid w:val="007E060C"/>
    <w:rsid w:val="007E1441"/>
    <w:rsid w:val="00802942"/>
    <w:rsid w:val="008161A8"/>
    <w:rsid w:val="00825A6C"/>
    <w:rsid w:val="008309B0"/>
    <w:rsid w:val="008546B5"/>
    <w:rsid w:val="008D6AEB"/>
    <w:rsid w:val="00901261"/>
    <w:rsid w:val="00915CFE"/>
    <w:rsid w:val="00964DFD"/>
    <w:rsid w:val="00A516B7"/>
    <w:rsid w:val="00A654AE"/>
    <w:rsid w:val="00A7295B"/>
    <w:rsid w:val="00A77532"/>
    <w:rsid w:val="00A84DFD"/>
    <w:rsid w:val="00A907C7"/>
    <w:rsid w:val="00B00126"/>
    <w:rsid w:val="00B44205"/>
    <w:rsid w:val="00BA5C88"/>
    <w:rsid w:val="00BB5A4D"/>
    <w:rsid w:val="00BC0926"/>
    <w:rsid w:val="00C55CFB"/>
    <w:rsid w:val="00C71AB3"/>
    <w:rsid w:val="00C75FEE"/>
    <w:rsid w:val="00CF5D12"/>
    <w:rsid w:val="00D33B2B"/>
    <w:rsid w:val="00D369E4"/>
    <w:rsid w:val="00DB748E"/>
    <w:rsid w:val="00E14149"/>
    <w:rsid w:val="00E21D52"/>
    <w:rsid w:val="00E36EF6"/>
    <w:rsid w:val="00E44798"/>
    <w:rsid w:val="00E65831"/>
    <w:rsid w:val="00EC7562"/>
    <w:rsid w:val="00ED535F"/>
    <w:rsid w:val="00F028DF"/>
    <w:rsid w:val="00F12AAB"/>
    <w:rsid w:val="00F14652"/>
    <w:rsid w:val="00F14CA7"/>
    <w:rsid w:val="00F15D43"/>
    <w:rsid w:val="00F43E22"/>
    <w:rsid w:val="00FA4ABE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507"/>
  <w15:docId w15:val="{A23FB43B-671E-A34E-9A44-0317F3D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C252D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87A"/>
    <w:pPr>
      <w:keepNext/>
      <w:keepLines/>
      <w:spacing w:before="40" w:line="250" w:lineRule="exact"/>
      <w:contextualSpacing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387A"/>
    <w:pPr>
      <w:spacing w:line="240" w:lineRule="auto"/>
      <w:contextualSpacing/>
    </w:pPr>
    <w:rPr>
      <w:spacing w:val="-10"/>
      <w:kern w:val="28"/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line="250" w:lineRule="auto"/>
    </w:pPr>
    <w:rPr>
      <w:color w:val="4F4C4D"/>
      <w:sz w:val="20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9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7F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E71B0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E6C2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7532"/>
    <w:pPr>
      <w:spacing w:after="0" w:line="240" w:lineRule="auto"/>
      <w:jc w:val="left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voryozdravi.cz/epilepsie/uvod-do-tematu/cesta-k-diagnoze/prvni-priznak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kopejtkova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7D5eXDWTOgrwQM6B5o+nq01tQ==">AMUW2mVOcb2+Kc+PCMFtSIGM2D4YnHzDtpvpc3FISlxITmYpruTHV49JgnW7nlhaeVXw4tQCQDlUjfroEkWSOsx1wZ6W5l2n43nJTDtjgSkd9qtSWlquE84gtaPdTEZVW19LjrZZfGdS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RUP_081118</dc:creator>
  <cp:lastModifiedBy>Microsoft Office User</cp:lastModifiedBy>
  <cp:revision>7</cp:revision>
  <dcterms:created xsi:type="dcterms:W3CDTF">2021-05-24T18:50:00Z</dcterms:created>
  <dcterms:modified xsi:type="dcterms:W3CDTF">2021-05-27T15:19:00Z</dcterms:modified>
</cp:coreProperties>
</file>