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F57" w:rsidRPr="00BC0519" w:rsidRDefault="0088774A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left"/>
        <w:rPr>
          <w:rFonts w:ascii="Arial" w:eastAsia="Arial" w:hAnsi="Arial" w:cs="Arial"/>
          <w:b/>
          <w:sz w:val="25"/>
          <w:szCs w:val="25"/>
        </w:rPr>
      </w:pPr>
      <w:r>
        <w:rPr>
          <w:rFonts w:ascii="Arial" w:eastAsia="Arial" w:hAnsi="Arial" w:cs="Arial"/>
          <w:b/>
          <w:sz w:val="25"/>
          <w:szCs w:val="25"/>
        </w:rPr>
        <w:t xml:space="preserve">Jste věřící a chcete pracovat s dětmi? Stále je čas podat si přihlášku na teologickou fakultu </w:t>
      </w:r>
    </w:p>
    <w:p w:rsidR="007C5823" w:rsidRDefault="00F226D2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lef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Olomouc (</w:t>
      </w:r>
      <w:r w:rsidR="0088774A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88774A">
        <w:rPr>
          <w:rFonts w:ascii="Arial" w:eastAsia="Arial" w:hAnsi="Arial" w:cs="Arial"/>
          <w:color w:val="000000"/>
          <w:sz w:val="20"/>
          <w:szCs w:val="20"/>
        </w:rPr>
        <w:t>břez</w:t>
      </w:r>
      <w:r w:rsidR="00481678">
        <w:rPr>
          <w:rFonts w:ascii="Arial" w:eastAsia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202</w:t>
      </w:r>
      <w:r w:rsidR="0088774A"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– </w:t>
      </w:r>
      <w:r w:rsidR="00BB43DC">
        <w:rPr>
          <w:rFonts w:ascii="Arial" w:eastAsia="Arial" w:hAnsi="Arial" w:cs="Arial"/>
          <w:b/>
          <w:color w:val="000000"/>
          <w:sz w:val="20"/>
          <w:szCs w:val="20"/>
        </w:rPr>
        <w:t>Zajímá vás práce s</w:t>
      </w:r>
      <w:r w:rsidR="0088774A">
        <w:rPr>
          <w:rFonts w:ascii="Arial" w:eastAsia="Arial" w:hAnsi="Arial" w:cs="Arial"/>
          <w:b/>
          <w:color w:val="000000"/>
          <w:sz w:val="20"/>
          <w:szCs w:val="20"/>
        </w:rPr>
        <w:t xml:space="preserve"> dětmi a víra? Bavilo by vás pracovat ve farnostech nebo vyučovat náboženství? Chcete si rozšířit své dosavadní vzdělání nebo změnit profesní zaměření? </w:t>
      </w:r>
      <w:r w:rsidR="003564D3">
        <w:rPr>
          <w:rFonts w:ascii="Arial" w:eastAsia="Arial" w:hAnsi="Arial" w:cs="Arial"/>
          <w:b/>
          <w:color w:val="000000"/>
          <w:sz w:val="20"/>
          <w:szCs w:val="20"/>
        </w:rPr>
        <w:t xml:space="preserve">Chcete studovat při zaměstnání? </w:t>
      </w:r>
      <w:r w:rsidR="0088774A">
        <w:rPr>
          <w:rFonts w:ascii="Arial" w:eastAsia="Arial" w:hAnsi="Arial" w:cs="Arial"/>
          <w:b/>
          <w:color w:val="000000"/>
          <w:sz w:val="20"/>
          <w:szCs w:val="20"/>
        </w:rPr>
        <w:t>Stále je čas podat si přihlášku na Cyrilometodějskou fakultu Univerzity Palackého v</w:t>
      </w:r>
      <w:r w:rsidR="00310586">
        <w:rPr>
          <w:rFonts w:ascii="Arial" w:eastAsia="Arial" w:hAnsi="Arial" w:cs="Arial"/>
          <w:b/>
          <w:color w:val="000000"/>
          <w:sz w:val="20"/>
          <w:szCs w:val="20"/>
        </w:rPr>
        <w:t> </w:t>
      </w:r>
      <w:r w:rsidR="0088774A">
        <w:rPr>
          <w:rFonts w:ascii="Arial" w:eastAsia="Arial" w:hAnsi="Arial" w:cs="Arial"/>
          <w:b/>
          <w:color w:val="000000"/>
          <w:sz w:val="20"/>
          <w:szCs w:val="20"/>
        </w:rPr>
        <w:t>Olomouci</w:t>
      </w:r>
      <w:r w:rsidR="00310586">
        <w:rPr>
          <w:rFonts w:ascii="Arial" w:eastAsia="Arial" w:hAnsi="Arial" w:cs="Arial"/>
          <w:b/>
          <w:color w:val="000000"/>
          <w:sz w:val="20"/>
          <w:szCs w:val="20"/>
        </w:rPr>
        <w:t xml:space="preserve">. Na práci s dětmi ve volném čase se specializuje studijní program </w:t>
      </w:r>
      <w:r w:rsidR="00310586" w:rsidRPr="00932FF3">
        <w:rPr>
          <w:rFonts w:ascii="Arial" w:eastAsia="Arial" w:hAnsi="Arial" w:cs="Arial"/>
          <w:b/>
          <w:i/>
          <w:color w:val="000000"/>
          <w:sz w:val="20"/>
          <w:szCs w:val="20"/>
        </w:rPr>
        <w:t>N</w:t>
      </w:r>
      <w:r w:rsidR="004101BF" w:rsidRPr="00932FF3">
        <w:rPr>
          <w:rFonts w:ascii="Arial" w:eastAsia="Arial" w:hAnsi="Arial" w:cs="Arial"/>
          <w:b/>
          <w:i/>
          <w:color w:val="000000"/>
          <w:sz w:val="20"/>
          <w:szCs w:val="20"/>
        </w:rPr>
        <w:t>áboženství se zaměřením na vzdělávání</w:t>
      </w:r>
      <w:r w:rsidR="00310586" w:rsidRPr="00932FF3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 w:rsidR="00310586">
        <w:rPr>
          <w:rFonts w:ascii="Arial" w:eastAsia="Arial" w:hAnsi="Arial" w:cs="Arial"/>
          <w:b/>
          <w:color w:val="000000"/>
          <w:sz w:val="20"/>
          <w:szCs w:val="20"/>
        </w:rPr>
        <w:t xml:space="preserve">na osvojení pedagogických dovedností pak </w:t>
      </w:r>
      <w:r w:rsidR="00310586" w:rsidRPr="00932FF3">
        <w:rPr>
          <w:rFonts w:ascii="Arial" w:eastAsia="Arial" w:hAnsi="Arial" w:cs="Arial"/>
          <w:b/>
          <w:i/>
          <w:color w:val="000000"/>
          <w:sz w:val="20"/>
          <w:szCs w:val="20"/>
        </w:rPr>
        <w:t>Učitelství náboženství</w:t>
      </w:r>
      <w:r w:rsidR="00310586"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  <w:r w:rsidR="005E3F4C">
        <w:rPr>
          <w:rFonts w:ascii="Arial" w:eastAsia="Arial" w:hAnsi="Arial" w:cs="Arial"/>
          <w:b/>
          <w:color w:val="000000"/>
          <w:sz w:val="20"/>
          <w:szCs w:val="20"/>
        </w:rPr>
        <w:t>Přijíma</w:t>
      </w:r>
      <w:r w:rsidR="00932FF3">
        <w:rPr>
          <w:rFonts w:ascii="Arial" w:eastAsia="Arial" w:hAnsi="Arial" w:cs="Arial"/>
          <w:b/>
          <w:color w:val="000000"/>
          <w:sz w:val="20"/>
          <w:szCs w:val="20"/>
        </w:rPr>
        <w:t xml:space="preserve">cí zkoušky </w:t>
      </w:r>
      <w:r w:rsidR="005E3F4C">
        <w:rPr>
          <w:rFonts w:ascii="Arial" w:eastAsia="Arial" w:hAnsi="Arial" w:cs="Arial"/>
          <w:b/>
          <w:color w:val="000000"/>
          <w:sz w:val="20"/>
          <w:szCs w:val="20"/>
        </w:rPr>
        <w:t>budou mít</w:t>
      </w:r>
      <w:r w:rsidR="004101BF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5E3F4C">
        <w:rPr>
          <w:rFonts w:ascii="Arial" w:eastAsia="Arial" w:hAnsi="Arial" w:cs="Arial"/>
          <w:b/>
          <w:color w:val="000000"/>
          <w:sz w:val="20"/>
          <w:szCs w:val="20"/>
        </w:rPr>
        <w:t xml:space="preserve">podobu ústního pohovoru. </w:t>
      </w:r>
      <w:r w:rsidR="00310586">
        <w:rPr>
          <w:rFonts w:ascii="Arial" w:eastAsia="Arial" w:hAnsi="Arial" w:cs="Arial"/>
          <w:b/>
          <w:color w:val="000000"/>
          <w:sz w:val="20"/>
          <w:szCs w:val="20"/>
        </w:rPr>
        <w:t>P</w:t>
      </w:r>
      <w:r w:rsidR="0088774A">
        <w:rPr>
          <w:rFonts w:ascii="Arial" w:eastAsia="Arial" w:hAnsi="Arial" w:cs="Arial"/>
          <w:b/>
          <w:color w:val="000000"/>
          <w:sz w:val="20"/>
          <w:szCs w:val="20"/>
        </w:rPr>
        <w:t>řihlášky přijímáme</w:t>
      </w:r>
      <w:r w:rsidR="00936CC8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88774A">
        <w:rPr>
          <w:rFonts w:ascii="Arial" w:eastAsia="Arial" w:hAnsi="Arial" w:cs="Arial"/>
          <w:b/>
          <w:color w:val="000000"/>
          <w:sz w:val="20"/>
          <w:szCs w:val="20"/>
        </w:rPr>
        <w:t>do 15. března 2021</w:t>
      </w:r>
      <w:r w:rsidR="007C5823">
        <w:rPr>
          <w:rFonts w:ascii="Arial" w:eastAsia="Arial" w:hAnsi="Arial" w:cs="Arial"/>
          <w:b/>
          <w:color w:val="000000"/>
          <w:sz w:val="20"/>
          <w:szCs w:val="20"/>
        </w:rPr>
        <w:t xml:space="preserve"> na adrese </w:t>
      </w:r>
      <w:hyperlink r:id="rId8" w:history="1">
        <w:r w:rsidR="007C5823" w:rsidRPr="00F62955">
          <w:rPr>
            <w:rStyle w:val="Hypertextovodkaz"/>
            <w:rFonts w:ascii="Arial" w:eastAsia="Arial" w:hAnsi="Arial" w:cs="Arial"/>
            <w:b/>
            <w:sz w:val="20"/>
            <w:szCs w:val="20"/>
          </w:rPr>
          <w:t>www.prihlaska.upol.cz</w:t>
        </w:r>
      </w:hyperlink>
      <w:r w:rsidR="007C5823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:rsidR="000E2B3A" w:rsidRDefault="000E2B3A" w:rsidP="000E2B3A">
      <w:pPr>
        <w:spacing w:after="160" w:line="259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3564D3">
        <w:rPr>
          <w:rFonts w:ascii="Arial" w:eastAsia="Arial" w:hAnsi="Arial" w:cs="Arial"/>
          <w:color w:val="000000" w:themeColor="text1"/>
          <w:sz w:val="20"/>
          <w:szCs w:val="20"/>
        </w:rPr>
        <w:t>Studenti se mohou těšit na příjemné prostředí fakulty,</w:t>
      </w:r>
      <w:r w:rsidR="003564D3" w:rsidRPr="003564D3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7C5823">
        <w:rPr>
          <w:rFonts w:ascii="Arial" w:eastAsia="Arial" w:hAnsi="Arial" w:cs="Arial"/>
          <w:color w:val="000000" w:themeColor="text1"/>
          <w:sz w:val="20"/>
          <w:szCs w:val="20"/>
        </w:rPr>
        <w:t xml:space="preserve">během výuky </w:t>
      </w:r>
      <w:r w:rsidR="003564D3" w:rsidRPr="003564D3">
        <w:rPr>
          <w:rFonts w:ascii="Arial" w:eastAsia="Arial" w:hAnsi="Arial" w:cs="Arial"/>
          <w:color w:val="000000" w:themeColor="text1"/>
          <w:sz w:val="20"/>
          <w:szCs w:val="20"/>
        </w:rPr>
        <w:t>n</w:t>
      </w:r>
      <w:r w:rsidRPr="003564D3">
        <w:rPr>
          <w:rFonts w:ascii="Arial" w:eastAsia="Arial" w:hAnsi="Arial" w:cs="Arial"/>
          <w:color w:val="000000" w:themeColor="text1"/>
          <w:sz w:val="20"/>
          <w:szCs w:val="20"/>
        </w:rPr>
        <w:t>ahlédnou do aktuálního dění v církvi v o</w:t>
      </w:r>
      <w:r w:rsidR="001D738E">
        <w:rPr>
          <w:rFonts w:ascii="Arial" w:eastAsia="Arial" w:hAnsi="Arial" w:cs="Arial"/>
          <w:color w:val="000000" w:themeColor="text1"/>
          <w:sz w:val="20"/>
          <w:szCs w:val="20"/>
        </w:rPr>
        <w:t>blasti vzdělávání a katecheze. Vyučující</w:t>
      </w:r>
      <w:r w:rsidRPr="003564D3">
        <w:rPr>
          <w:rFonts w:ascii="Arial" w:eastAsia="Arial" w:hAnsi="Arial" w:cs="Arial"/>
          <w:color w:val="000000" w:themeColor="text1"/>
          <w:sz w:val="20"/>
          <w:szCs w:val="20"/>
        </w:rPr>
        <w:t xml:space="preserve"> je </w:t>
      </w:r>
      <w:r w:rsidRPr="000E2B3A">
        <w:rPr>
          <w:rFonts w:ascii="Arial" w:eastAsia="Arial" w:hAnsi="Arial" w:cs="Arial"/>
          <w:color w:val="000000" w:themeColor="text1"/>
          <w:sz w:val="20"/>
          <w:szCs w:val="20"/>
        </w:rPr>
        <w:t>připrav</w:t>
      </w:r>
      <w:r w:rsidRPr="003564D3">
        <w:rPr>
          <w:rFonts w:ascii="Arial" w:eastAsia="Arial" w:hAnsi="Arial" w:cs="Arial"/>
          <w:color w:val="000000" w:themeColor="text1"/>
          <w:sz w:val="20"/>
          <w:szCs w:val="20"/>
        </w:rPr>
        <w:t xml:space="preserve">í </w:t>
      </w:r>
      <w:r w:rsidRPr="000E2B3A">
        <w:rPr>
          <w:rFonts w:ascii="Arial" w:eastAsia="Arial" w:hAnsi="Arial" w:cs="Arial"/>
          <w:color w:val="000000" w:themeColor="text1"/>
          <w:sz w:val="20"/>
          <w:szCs w:val="20"/>
        </w:rPr>
        <w:t>po stránce teologické i pedagogické</w:t>
      </w:r>
      <w:r w:rsidR="007C5823">
        <w:rPr>
          <w:rFonts w:ascii="Arial" w:eastAsia="Arial" w:hAnsi="Arial" w:cs="Arial"/>
          <w:color w:val="000000" w:themeColor="text1"/>
          <w:sz w:val="20"/>
          <w:szCs w:val="20"/>
        </w:rPr>
        <w:t xml:space="preserve"> tak</w:t>
      </w:r>
      <w:r w:rsidRPr="000E2B3A">
        <w:rPr>
          <w:rFonts w:ascii="Arial" w:eastAsia="Arial" w:hAnsi="Arial" w:cs="Arial"/>
          <w:color w:val="000000" w:themeColor="text1"/>
          <w:sz w:val="20"/>
          <w:szCs w:val="20"/>
        </w:rPr>
        <w:t>, aby mohl</w:t>
      </w:r>
      <w:r w:rsidRPr="003564D3">
        <w:rPr>
          <w:rFonts w:ascii="Arial" w:eastAsia="Arial" w:hAnsi="Arial" w:cs="Arial"/>
          <w:color w:val="000000" w:themeColor="text1"/>
          <w:sz w:val="20"/>
          <w:szCs w:val="20"/>
        </w:rPr>
        <w:t xml:space="preserve">i </w:t>
      </w:r>
      <w:r w:rsidRPr="000E2B3A">
        <w:rPr>
          <w:rFonts w:ascii="Arial" w:eastAsia="Arial" w:hAnsi="Arial" w:cs="Arial"/>
          <w:color w:val="000000" w:themeColor="text1"/>
          <w:sz w:val="20"/>
          <w:szCs w:val="20"/>
        </w:rPr>
        <w:t xml:space="preserve">srozumitelně </w:t>
      </w:r>
      <w:r w:rsidR="001D738E">
        <w:rPr>
          <w:rFonts w:ascii="Arial" w:eastAsia="Arial" w:hAnsi="Arial" w:cs="Arial"/>
          <w:color w:val="000000" w:themeColor="text1"/>
          <w:sz w:val="20"/>
          <w:szCs w:val="20"/>
        </w:rPr>
        <w:t xml:space="preserve">zprostředkovat dětem a mládeži náboženská témata </w:t>
      </w:r>
      <w:r w:rsidRPr="000E2B3A">
        <w:rPr>
          <w:rFonts w:ascii="Arial" w:eastAsia="Arial" w:hAnsi="Arial" w:cs="Arial"/>
          <w:color w:val="000000" w:themeColor="text1"/>
          <w:sz w:val="20"/>
          <w:szCs w:val="20"/>
        </w:rPr>
        <w:t xml:space="preserve">a efektivně </w:t>
      </w:r>
      <w:r w:rsidR="001D738E">
        <w:rPr>
          <w:rFonts w:ascii="Arial" w:eastAsia="Arial" w:hAnsi="Arial" w:cs="Arial"/>
          <w:color w:val="000000" w:themeColor="text1"/>
          <w:sz w:val="20"/>
          <w:szCs w:val="20"/>
        </w:rPr>
        <w:t xml:space="preserve">s nimi </w:t>
      </w:r>
      <w:r w:rsidRPr="000E2B3A">
        <w:rPr>
          <w:rFonts w:ascii="Arial" w:eastAsia="Arial" w:hAnsi="Arial" w:cs="Arial"/>
          <w:color w:val="000000" w:themeColor="text1"/>
          <w:sz w:val="20"/>
          <w:szCs w:val="20"/>
        </w:rPr>
        <w:t>pracovat ve farnostech při pastorační činnosti</w:t>
      </w:r>
      <w:r w:rsidRPr="003564D3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0E2B3A">
        <w:rPr>
          <w:rFonts w:ascii="Arial" w:eastAsia="Arial" w:hAnsi="Arial" w:cs="Arial"/>
          <w:color w:val="000000" w:themeColor="text1"/>
          <w:sz w:val="20"/>
          <w:szCs w:val="20"/>
        </w:rPr>
        <w:t>nebo vyučovat náboženství v souladu s církv</w:t>
      </w:r>
      <w:r w:rsidR="007C5823">
        <w:rPr>
          <w:rFonts w:ascii="Arial" w:eastAsia="Arial" w:hAnsi="Arial" w:cs="Arial"/>
          <w:color w:val="000000" w:themeColor="text1"/>
          <w:sz w:val="20"/>
          <w:szCs w:val="20"/>
        </w:rPr>
        <w:t>í</w:t>
      </w:r>
      <w:r w:rsidRPr="000E2B3A">
        <w:rPr>
          <w:rFonts w:ascii="Arial" w:eastAsia="Arial" w:hAnsi="Arial" w:cs="Arial"/>
          <w:color w:val="000000" w:themeColor="text1"/>
          <w:sz w:val="20"/>
          <w:szCs w:val="20"/>
        </w:rPr>
        <w:t xml:space="preserve"> a</w:t>
      </w:r>
      <w:r w:rsidR="007C5823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0E2B3A">
        <w:rPr>
          <w:rFonts w:ascii="Arial" w:eastAsia="Arial" w:hAnsi="Arial" w:cs="Arial"/>
          <w:color w:val="000000" w:themeColor="text1"/>
          <w:sz w:val="20"/>
          <w:szCs w:val="20"/>
        </w:rPr>
        <w:t xml:space="preserve">nejnovějšími pedagogickými trendy. </w:t>
      </w:r>
    </w:p>
    <w:p w:rsidR="004101BF" w:rsidRPr="000E2B3A" w:rsidRDefault="004101BF" w:rsidP="000E2B3A">
      <w:pPr>
        <w:spacing w:after="160" w:line="259" w:lineRule="auto"/>
        <w:jc w:val="left"/>
        <w:rPr>
          <w:rFonts w:ascii="Arial" w:eastAsia="Arial" w:hAnsi="Arial" w:cs="Arial"/>
          <w:i/>
          <w:color w:val="000000" w:themeColor="text1"/>
          <w:sz w:val="20"/>
          <w:szCs w:val="20"/>
        </w:rPr>
      </w:pPr>
      <w:r w:rsidRPr="000E2B3A">
        <w:rPr>
          <w:rFonts w:ascii="Arial" w:eastAsia="Arial" w:hAnsi="Arial" w:cs="Arial"/>
          <w:i/>
          <w:color w:val="000000" w:themeColor="text1"/>
          <w:sz w:val="20"/>
          <w:szCs w:val="20"/>
        </w:rPr>
        <w:t>„Našim studentům chceme p</w:t>
      </w:r>
      <w:r w:rsidRPr="00310586">
        <w:rPr>
          <w:rFonts w:ascii="Arial" w:eastAsia="Arial" w:hAnsi="Arial" w:cs="Arial"/>
          <w:i/>
          <w:color w:val="000000" w:themeColor="text1"/>
          <w:sz w:val="20"/>
          <w:szCs w:val="20"/>
        </w:rPr>
        <w:t>omáhat</w:t>
      </w:r>
      <w:r w:rsidR="007C5823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také </w:t>
      </w:r>
      <w:r w:rsidRPr="00310586">
        <w:rPr>
          <w:rFonts w:ascii="Arial" w:eastAsia="Arial" w:hAnsi="Arial" w:cs="Arial"/>
          <w:i/>
          <w:color w:val="000000" w:themeColor="text1"/>
          <w:sz w:val="20"/>
          <w:szCs w:val="20"/>
        </w:rPr>
        <w:t>v praxi jejich každodenního prožívání křesťanské víry. Toto pokládáme za nejdůležitější, protože křesťan může svědčit o Kristu a pomáhat druhým na cestě víry jen tehdy, má-li ji sám v sobě dostatečně živou a zdravou</w:t>
      </w:r>
      <w:r w:rsidRPr="000E2B3A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,“ </w:t>
      </w:r>
      <w:r w:rsidRPr="003564D3">
        <w:rPr>
          <w:rFonts w:ascii="Arial" w:eastAsia="Arial" w:hAnsi="Arial" w:cs="Arial"/>
          <w:color w:val="000000" w:themeColor="text1"/>
          <w:sz w:val="20"/>
          <w:szCs w:val="20"/>
        </w:rPr>
        <w:t>ř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ekl </w:t>
      </w:r>
      <w:r w:rsidRPr="003564D3">
        <w:rPr>
          <w:rFonts w:ascii="Arial" w:eastAsia="Arial" w:hAnsi="Arial" w:cs="Arial"/>
          <w:color w:val="000000" w:themeColor="text1"/>
          <w:sz w:val="20"/>
          <w:szCs w:val="20"/>
        </w:rPr>
        <w:t>garant programů doc. Dřímal.</w:t>
      </w:r>
      <w:r w:rsidRPr="000E2B3A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</w:p>
    <w:p w:rsidR="004101BF" w:rsidRDefault="00D4095E" w:rsidP="004101BF">
      <w:pPr>
        <w:spacing w:after="160" w:line="259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3564D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Pracovat s lidmi je zajímavé</w:t>
      </w:r>
      <w:r w:rsidRPr="00D4095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a </w:t>
      </w:r>
      <w:r w:rsidRPr="003564D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dává smysl</w:t>
      </w:r>
      <w:r w:rsidR="004101BF" w:rsidRPr="004101BF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:rsidR="00D4095E" w:rsidRPr="006A68CC" w:rsidRDefault="004101BF" w:rsidP="00BB43DC">
      <w:pPr>
        <w:spacing w:after="160" w:line="259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Velkou výhodou obou studijních programů je fakt, že </w:t>
      </w:r>
      <w:r w:rsidR="007C5823">
        <w:rPr>
          <w:rFonts w:ascii="Arial" w:eastAsia="Arial" w:hAnsi="Arial" w:cs="Arial"/>
          <w:color w:val="000000" w:themeColor="text1"/>
          <w:sz w:val="20"/>
          <w:szCs w:val="20"/>
        </w:rPr>
        <w:t xml:space="preserve">se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výuka</w:t>
      </w:r>
      <w:r w:rsidR="007C5823">
        <w:rPr>
          <w:rFonts w:ascii="Arial" w:eastAsia="Arial" w:hAnsi="Arial" w:cs="Arial"/>
          <w:color w:val="000000" w:themeColor="text1"/>
          <w:sz w:val="20"/>
          <w:szCs w:val="20"/>
        </w:rPr>
        <w:t xml:space="preserve"> koná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výhradně v soboty.</w:t>
      </w:r>
      <w:r w:rsidR="007C5823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Studovat tak mohou i zaměstnaní</w:t>
      </w:r>
      <w:r w:rsidR="007C5823">
        <w:rPr>
          <w:rFonts w:ascii="Arial" w:eastAsia="Arial" w:hAnsi="Arial" w:cs="Arial"/>
          <w:color w:val="000000" w:themeColor="text1"/>
          <w:sz w:val="20"/>
          <w:szCs w:val="20"/>
        </w:rPr>
        <w:t xml:space="preserve"> nebo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maminky na rodičovské dovolené. </w:t>
      </w:r>
      <w:r w:rsidR="007C5823">
        <w:rPr>
          <w:rFonts w:ascii="Arial" w:eastAsia="Arial" w:hAnsi="Arial" w:cs="Arial"/>
          <w:color w:val="000000" w:themeColor="text1"/>
          <w:sz w:val="20"/>
          <w:szCs w:val="20"/>
        </w:rPr>
        <w:t xml:space="preserve">Přivítáme také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středoškoláky s maturitou. </w:t>
      </w:r>
    </w:p>
    <w:p w:rsidR="00310586" w:rsidRDefault="000E2B3A" w:rsidP="00BB43DC">
      <w:pPr>
        <w:spacing w:after="160" w:line="259" w:lineRule="auto"/>
        <w:jc w:val="left"/>
        <w:rPr>
          <w:rFonts w:ascii="Arial" w:eastAsia="Arial" w:hAnsi="Arial" w:cs="Arial"/>
          <w:i/>
          <w:color w:val="000000" w:themeColor="text1"/>
          <w:sz w:val="20"/>
          <w:szCs w:val="20"/>
        </w:rPr>
      </w:pPr>
      <w:r w:rsidRPr="003564D3">
        <w:rPr>
          <w:rFonts w:ascii="Arial" w:eastAsia="Arial" w:hAnsi="Arial" w:cs="Arial"/>
          <w:i/>
          <w:color w:val="000000" w:themeColor="text1"/>
          <w:sz w:val="20"/>
          <w:szCs w:val="20"/>
        </w:rPr>
        <w:t>„J</w:t>
      </w:r>
      <w:r w:rsidR="00310586" w:rsidRPr="00310586">
        <w:rPr>
          <w:rFonts w:ascii="Arial" w:eastAsia="Arial" w:hAnsi="Arial" w:cs="Arial"/>
          <w:i/>
          <w:color w:val="000000" w:themeColor="text1"/>
          <w:sz w:val="20"/>
          <w:szCs w:val="20"/>
        </w:rPr>
        <w:t>sme přesvědčeni, že studium samotné teologie nestačí. Je nezbytné doplňovat je</w:t>
      </w:r>
      <w:r w:rsidR="007C5823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="00310586" w:rsidRPr="00310586">
        <w:rPr>
          <w:rFonts w:ascii="Arial" w:eastAsia="Arial" w:hAnsi="Arial" w:cs="Arial"/>
          <w:i/>
          <w:color w:val="000000" w:themeColor="text1"/>
          <w:sz w:val="20"/>
          <w:szCs w:val="20"/>
        </w:rPr>
        <w:t>ucelenou formací tak, aby u studujících rostlo nejen poznání Boha a úcta a láska k Němu, ale i konkrétně projevovaná úcta a láska k církvi. Tedy výchova k vědomé a radostné sounáležitosti s touto církví, přijetí spoluodpovědnosti za ni jako za společenství a potažmo i za její poslání</w:t>
      </w:r>
      <w:r w:rsidR="003564D3" w:rsidRPr="003564D3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,“ </w:t>
      </w:r>
      <w:r w:rsidR="003564D3" w:rsidRPr="003564D3">
        <w:rPr>
          <w:rFonts w:ascii="Arial" w:eastAsia="Arial" w:hAnsi="Arial" w:cs="Arial"/>
          <w:color w:val="000000" w:themeColor="text1"/>
          <w:sz w:val="20"/>
          <w:szCs w:val="20"/>
        </w:rPr>
        <w:t>zdůraznil doc. Dřímal.</w:t>
      </w:r>
      <w:r w:rsidR="003564D3" w:rsidRPr="003564D3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</w:p>
    <w:p w:rsidR="00D4095E" w:rsidRDefault="00015D64" w:rsidP="00D4095E">
      <w:pPr>
        <w:spacing w:after="160" w:line="259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120577">
        <w:rPr>
          <w:rFonts w:ascii="Arial" w:eastAsia="Arial" w:hAnsi="Arial" w:cs="Arial"/>
          <w:b/>
          <w:color w:val="000000" w:themeColor="text1"/>
          <w:sz w:val="20"/>
          <w:szCs w:val="20"/>
          <w:u w:val="single"/>
        </w:rPr>
        <w:t>Náboženství se zaměřením na vzdělávání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(b</w:t>
      </w:r>
      <w:r w:rsidRPr="00015D64">
        <w:rPr>
          <w:rFonts w:ascii="Arial" w:eastAsia="Arial" w:hAnsi="Arial" w:cs="Arial"/>
          <w:color w:val="000000" w:themeColor="text1"/>
          <w:sz w:val="20"/>
          <w:szCs w:val="20"/>
        </w:rPr>
        <w:t>akalářský program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)</w:t>
      </w:r>
      <w:r w:rsidRPr="00015D64">
        <w:rPr>
          <w:rFonts w:ascii="Arial" w:eastAsia="Arial" w:hAnsi="Arial" w:cs="Arial"/>
          <w:color w:val="000000" w:themeColor="text1"/>
          <w:sz w:val="20"/>
          <w:szCs w:val="20"/>
        </w:rPr>
        <w:t xml:space="preserve">  </w:t>
      </w:r>
    </w:p>
    <w:p w:rsidR="00D4095E" w:rsidRPr="003564D3" w:rsidRDefault="00D4095E" w:rsidP="00D4095E">
      <w:pPr>
        <w:spacing w:after="160" w:line="259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3564D3">
        <w:rPr>
          <w:rFonts w:ascii="Arial" w:eastAsia="Arial" w:hAnsi="Arial" w:cs="Arial"/>
          <w:color w:val="000000" w:themeColor="text1"/>
          <w:sz w:val="20"/>
          <w:szCs w:val="20"/>
        </w:rPr>
        <w:t>Je to jedi</w:t>
      </w:r>
      <w:r w:rsidR="008E71B0">
        <w:rPr>
          <w:rFonts w:ascii="Arial" w:eastAsia="Arial" w:hAnsi="Arial" w:cs="Arial"/>
          <w:color w:val="000000" w:themeColor="text1"/>
          <w:sz w:val="20"/>
          <w:szCs w:val="20"/>
        </w:rPr>
        <w:t xml:space="preserve">nečný </w:t>
      </w:r>
      <w:r w:rsidRPr="003564D3">
        <w:rPr>
          <w:rFonts w:ascii="Arial" w:eastAsia="Arial" w:hAnsi="Arial" w:cs="Arial"/>
          <w:color w:val="000000" w:themeColor="text1"/>
          <w:sz w:val="20"/>
          <w:szCs w:val="20"/>
        </w:rPr>
        <w:t>obor, v němž práce s lidmi navazuje</w:t>
      </w:r>
      <w:r w:rsidR="001D738E">
        <w:rPr>
          <w:rFonts w:ascii="Arial" w:eastAsia="Arial" w:hAnsi="Arial" w:cs="Arial"/>
          <w:color w:val="000000" w:themeColor="text1"/>
          <w:sz w:val="20"/>
          <w:szCs w:val="20"/>
        </w:rPr>
        <w:t xml:space="preserve"> na jejich hodnoty</w:t>
      </w:r>
      <w:r w:rsidRPr="003564D3">
        <w:rPr>
          <w:rFonts w:ascii="Arial" w:eastAsia="Arial" w:hAnsi="Arial" w:cs="Arial"/>
          <w:color w:val="000000" w:themeColor="text1"/>
          <w:sz w:val="20"/>
          <w:szCs w:val="20"/>
        </w:rPr>
        <w:t xml:space="preserve"> a napomáhá </w:t>
      </w:r>
      <w:r w:rsidR="001D738E">
        <w:rPr>
          <w:rFonts w:ascii="Arial" w:eastAsia="Arial" w:hAnsi="Arial" w:cs="Arial"/>
          <w:color w:val="000000" w:themeColor="text1"/>
          <w:sz w:val="20"/>
          <w:szCs w:val="20"/>
        </w:rPr>
        <w:t>jejich rozvoji</w:t>
      </w:r>
      <w:r w:rsidRPr="003564D3">
        <w:rPr>
          <w:rFonts w:ascii="Arial" w:eastAsia="Arial" w:hAnsi="Arial" w:cs="Arial"/>
          <w:color w:val="000000" w:themeColor="text1"/>
          <w:sz w:val="20"/>
          <w:szCs w:val="20"/>
        </w:rPr>
        <w:t xml:space="preserve">, a také podporuje vyzrávání náboženské složky jejich osobnosti. </w:t>
      </w:r>
    </w:p>
    <w:p w:rsidR="00D4095E" w:rsidRDefault="003564D3" w:rsidP="003564D3">
      <w:pPr>
        <w:spacing w:after="160" w:line="259" w:lineRule="auto"/>
        <w:jc w:val="left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3564D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Doporučuj</w:t>
      </w:r>
      <w:r w:rsidR="00DB790B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eme </w:t>
      </w:r>
      <w:r w:rsidRPr="003564D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ke studiu, protože:</w:t>
      </w:r>
      <w:r w:rsidR="00D4095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D4095E" w:rsidRPr="00D4095E" w:rsidRDefault="00D4095E" w:rsidP="00D4095E">
      <w:pPr>
        <w:pStyle w:val="Odstavecseseznamem"/>
        <w:numPr>
          <w:ilvl w:val="0"/>
          <w:numId w:val="3"/>
        </w:numPr>
        <w:spacing w:after="160" w:line="259" w:lineRule="auto"/>
        <w:jc w:val="left"/>
        <w:rPr>
          <w:rFonts w:ascii="Arial" w:eastAsia="Arial" w:hAnsi="Arial" w:cs="Arial"/>
          <w:bCs/>
          <w:color w:val="000000" w:themeColor="text1"/>
          <w:sz w:val="20"/>
          <w:szCs w:val="20"/>
        </w:rPr>
      </w:pPr>
      <w:r w:rsidRPr="00D4095E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seznámíte se s řadou </w:t>
      </w:r>
      <w:r w:rsidR="003564D3" w:rsidRPr="00D4095E">
        <w:rPr>
          <w:rFonts w:ascii="Arial" w:eastAsia="Arial" w:hAnsi="Arial" w:cs="Arial"/>
          <w:bCs/>
          <w:color w:val="000000" w:themeColor="text1"/>
          <w:sz w:val="20"/>
          <w:szCs w:val="20"/>
        </w:rPr>
        <w:t>nových informací v</w:t>
      </w:r>
      <w:r w:rsidRPr="00D4095E">
        <w:rPr>
          <w:rFonts w:ascii="Arial" w:eastAsia="Arial" w:hAnsi="Arial" w:cs="Arial"/>
          <w:bCs/>
          <w:color w:val="000000" w:themeColor="text1"/>
          <w:sz w:val="20"/>
          <w:szCs w:val="20"/>
        </w:rPr>
        <w:t> p</w:t>
      </w:r>
      <w:r w:rsidR="003564D3" w:rsidRPr="00D4095E">
        <w:rPr>
          <w:rFonts w:ascii="Arial" w:eastAsia="Arial" w:hAnsi="Arial" w:cs="Arial"/>
          <w:bCs/>
          <w:color w:val="000000" w:themeColor="text1"/>
          <w:sz w:val="20"/>
          <w:szCs w:val="20"/>
        </w:rPr>
        <w:t>ředmětech</w:t>
      </w:r>
      <w:r w:rsidRPr="00D4095E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 jako </w:t>
      </w:r>
      <w:r w:rsidR="003564D3" w:rsidRPr="00D4095E">
        <w:rPr>
          <w:rFonts w:ascii="Arial" w:eastAsia="Arial" w:hAnsi="Arial" w:cs="Arial"/>
          <w:color w:val="000000" w:themeColor="text1"/>
          <w:sz w:val="20"/>
          <w:szCs w:val="20"/>
        </w:rPr>
        <w:t>katechetika, religionistika, filozofie, pedagogika, psychologie, speciální pedagogika atd.</w:t>
      </w:r>
      <w:r w:rsidRPr="00D4095E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 </w:t>
      </w:r>
    </w:p>
    <w:p w:rsidR="00D4095E" w:rsidRPr="00D4095E" w:rsidRDefault="00D4095E" w:rsidP="007C5823">
      <w:pPr>
        <w:pStyle w:val="Odstavecseseznamem"/>
        <w:numPr>
          <w:ilvl w:val="0"/>
          <w:numId w:val="3"/>
        </w:numPr>
        <w:spacing w:after="0" w:line="240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4095E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>seznámíte se s nejnovějšími metodami práce v oblasti náboženského vzdělávání</w:t>
      </w:r>
    </w:p>
    <w:p w:rsidR="00D4095E" w:rsidRPr="00D4095E" w:rsidRDefault="00D4095E" w:rsidP="007C5823">
      <w:pPr>
        <w:pStyle w:val="Odstavecseseznamem"/>
        <w:numPr>
          <w:ilvl w:val="0"/>
          <w:numId w:val="3"/>
        </w:numPr>
        <w:spacing w:after="0" w:line="240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4095E">
        <w:rPr>
          <w:rFonts w:ascii="Arial" w:eastAsia="Arial" w:hAnsi="Arial" w:cs="Arial"/>
          <w:color w:val="000000" w:themeColor="text1"/>
          <w:sz w:val="20"/>
          <w:szCs w:val="20"/>
        </w:rPr>
        <w:t>budete hledat odpovědi na otázky týkající se víry</w:t>
      </w:r>
    </w:p>
    <w:p w:rsidR="00D4095E" w:rsidRPr="00D4095E" w:rsidRDefault="00D4095E" w:rsidP="007C5823">
      <w:pPr>
        <w:pStyle w:val="Odstavecseseznamem"/>
        <w:numPr>
          <w:ilvl w:val="0"/>
          <w:numId w:val="3"/>
        </w:numPr>
        <w:spacing w:after="0" w:line="240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4095E">
        <w:rPr>
          <w:rFonts w:ascii="Arial" w:eastAsia="Arial" w:hAnsi="Arial" w:cs="Arial"/>
          <w:color w:val="000000" w:themeColor="text1"/>
          <w:sz w:val="20"/>
          <w:szCs w:val="20"/>
        </w:rPr>
        <w:t xml:space="preserve">naučíte se pracovat s Biblí </w:t>
      </w:r>
    </w:p>
    <w:p w:rsidR="007C5823" w:rsidRDefault="00D4095E" w:rsidP="007C5823">
      <w:pPr>
        <w:pStyle w:val="Odstavecseseznamem"/>
        <w:numPr>
          <w:ilvl w:val="0"/>
          <w:numId w:val="3"/>
        </w:numPr>
        <w:spacing w:after="0" w:line="240" w:lineRule="auto"/>
        <w:jc w:val="left"/>
        <w:rPr>
          <w:rFonts w:ascii="Arial" w:eastAsia="Arial" w:hAnsi="Arial" w:cs="Arial"/>
          <w:bCs/>
          <w:color w:val="000000" w:themeColor="text1"/>
          <w:sz w:val="20"/>
          <w:szCs w:val="20"/>
        </w:rPr>
      </w:pPr>
      <w:r w:rsidRPr="00D4095E">
        <w:rPr>
          <w:rFonts w:ascii="Arial" w:eastAsia="Arial" w:hAnsi="Arial" w:cs="Arial"/>
          <w:bCs/>
          <w:color w:val="000000" w:themeColor="text1"/>
          <w:sz w:val="20"/>
          <w:szCs w:val="20"/>
        </w:rPr>
        <w:t>naučíte se vytvářet volnočasové a jiné programy</w:t>
      </w:r>
    </w:p>
    <w:p w:rsidR="00D4095E" w:rsidRPr="007C5823" w:rsidRDefault="00D4095E" w:rsidP="007C5823">
      <w:pPr>
        <w:pStyle w:val="Odstavecseseznamem"/>
        <w:numPr>
          <w:ilvl w:val="0"/>
          <w:numId w:val="3"/>
        </w:numPr>
        <w:spacing w:after="0" w:line="240" w:lineRule="auto"/>
        <w:jc w:val="left"/>
        <w:rPr>
          <w:rFonts w:ascii="Arial" w:eastAsia="Arial" w:hAnsi="Arial" w:cs="Arial"/>
          <w:bCs/>
          <w:color w:val="000000" w:themeColor="text1"/>
          <w:sz w:val="20"/>
          <w:szCs w:val="20"/>
        </w:rPr>
      </w:pPr>
      <w:r w:rsidRPr="007C5823">
        <w:rPr>
          <w:rFonts w:ascii="Arial" w:eastAsia="Arial" w:hAnsi="Arial" w:cs="Arial"/>
          <w:bCs/>
          <w:color w:val="000000" w:themeColor="text1"/>
          <w:sz w:val="20"/>
          <w:szCs w:val="20"/>
        </w:rPr>
        <w:t>budete se podílet na pastorační činnosti farnosti</w:t>
      </w:r>
    </w:p>
    <w:p w:rsidR="007C5823" w:rsidRDefault="007C5823" w:rsidP="007C5823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bCs/>
          <w:color w:val="000000" w:themeColor="text1"/>
          <w:sz w:val="20"/>
          <w:szCs w:val="20"/>
        </w:rPr>
      </w:pPr>
      <w:r w:rsidRPr="007C5823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budete </w:t>
      </w:r>
      <w:r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umět </w:t>
      </w:r>
      <w:r w:rsidRPr="007C5823">
        <w:rPr>
          <w:rFonts w:ascii="Arial" w:eastAsia="Arial" w:hAnsi="Arial" w:cs="Arial"/>
          <w:bCs/>
          <w:color w:val="000000" w:themeColor="text1"/>
          <w:sz w:val="20"/>
          <w:szCs w:val="20"/>
        </w:rPr>
        <w:t>vést společenství a vytvářet pro ně hodnotný program</w:t>
      </w:r>
    </w:p>
    <w:p w:rsidR="00D4095E" w:rsidRPr="007C5823" w:rsidRDefault="007C5823" w:rsidP="007C5823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b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pomůžete </w:t>
      </w:r>
      <w:r w:rsidR="00D4095E" w:rsidRPr="007C5823">
        <w:rPr>
          <w:rFonts w:ascii="Arial" w:eastAsia="Arial" w:hAnsi="Arial" w:cs="Arial"/>
          <w:bCs/>
          <w:color w:val="000000" w:themeColor="text1"/>
          <w:sz w:val="20"/>
          <w:szCs w:val="20"/>
        </w:rPr>
        <w:t>lidem</w:t>
      </w:r>
      <w:r w:rsidR="003564D3" w:rsidRPr="007C5823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 na jejich cestě objevování víry nebo je </w:t>
      </w:r>
      <w:r>
        <w:rPr>
          <w:rFonts w:ascii="Arial" w:eastAsia="Arial" w:hAnsi="Arial" w:cs="Arial"/>
          <w:bCs/>
          <w:color w:val="000000" w:themeColor="text1"/>
          <w:sz w:val="20"/>
          <w:szCs w:val="20"/>
        </w:rPr>
        <w:t>budete</w:t>
      </w:r>
      <w:r w:rsidR="003564D3" w:rsidRPr="007C5823">
        <w:rPr>
          <w:rFonts w:ascii="Arial" w:eastAsia="Arial" w:hAnsi="Arial" w:cs="Arial"/>
          <w:bCs/>
          <w:color w:val="000000" w:themeColor="text1"/>
          <w:sz w:val="20"/>
          <w:szCs w:val="20"/>
        </w:rPr>
        <w:t> </w:t>
      </w:r>
      <w:r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v </w:t>
      </w:r>
      <w:r w:rsidR="003564D3" w:rsidRPr="007C5823">
        <w:rPr>
          <w:rFonts w:ascii="Arial" w:eastAsia="Arial" w:hAnsi="Arial" w:cs="Arial"/>
          <w:bCs/>
          <w:color w:val="000000" w:themeColor="text1"/>
          <w:sz w:val="20"/>
          <w:szCs w:val="20"/>
        </w:rPr>
        <w:t>jejich víře doprovázet</w:t>
      </w:r>
    </w:p>
    <w:p w:rsidR="000453D6" w:rsidRPr="00D4095E" w:rsidRDefault="000453D6" w:rsidP="007C5823">
      <w:pPr>
        <w:pStyle w:val="Odstavecseseznamem"/>
        <w:numPr>
          <w:ilvl w:val="0"/>
          <w:numId w:val="3"/>
        </w:numPr>
        <w:spacing w:after="0" w:line="240" w:lineRule="auto"/>
        <w:jc w:val="left"/>
        <w:rPr>
          <w:rFonts w:ascii="Arial" w:eastAsia="Arial" w:hAnsi="Arial" w:cs="Arial"/>
          <w:b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uplatnění absolventů: </w:t>
      </w:r>
      <w:r w:rsidRPr="000453D6">
        <w:rPr>
          <w:rFonts w:ascii="Arial" w:eastAsia="Arial" w:hAnsi="Arial" w:cs="Arial"/>
          <w:bCs/>
          <w:color w:val="000000" w:themeColor="text1"/>
          <w:sz w:val="20"/>
          <w:szCs w:val="20"/>
        </w:rPr>
        <w:t>katecheta, animátor křesťanských společenství (</w:t>
      </w:r>
      <w:r>
        <w:rPr>
          <w:rFonts w:ascii="Arial" w:eastAsia="Arial" w:hAnsi="Arial" w:cs="Arial"/>
          <w:bCs/>
          <w:color w:val="000000" w:themeColor="text1"/>
          <w:sz w:val="20"/>
          <w:szCs w:val="20"/>
        </w:rPr>
        <w:t>od</w:t>
      </w:r>
      <w:r w:rsidRPr="000453D6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 ministrant</w:t>
      </w:r>
      <w:r>
        <w:rPr>
          <w:rFonts w:ascii="Arial" w:eastAsia="Arial" w:hAnsi="Arial" w:cs="Arial"/>
          <w:bCs/>
          <w:color w:val="000000" w:themeColor="text1"/>
          <w:sz w:val="20"/>
          <w:szCs w:val="20"/>
        </w:rPr>
        <w:t>ů</w:t>
      </w:r>
      <w:r w:rsidRPr="000453D6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 po např. modlitební společenstv</w:t>
      </w:r>
      <w:r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í </w:t>
      </w:r>
      <w:r w:rsidRPr="000453D6">
        <w:rPr>
          <w:rFonts w:ascii="Arial" w:eastAsia="Arial" w:hAnsi="Arial" w:cs="Arial"/>
          <w:bCs/>
          <w:color w:val="000000" w:themeColor="text1"/>
          <w:sz w:val="20"/>
          <w:szCs w:val="20"/>
        </w:rPr>
        <w:t>apod.), pastorační asistent</w:t>
      </w:r>
    </w:p>
    <w:p w:rsidR="003564D3" w:rsidRPr="00D4095E" w:rsidRDefault="000453D6" w:rsidP="007C5823">
      <w:pPr>
        <w:pStyle w:val="Odstavecseseznamem"/>
        <w:numPr>
          <w:ilvl w:val="0"/>
          <w:numId w:val="3"/>
        </w:numPr>
        <w:spacing w:after="0" w:line="240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s</w:t>
      </w:r>
      <w:r w:rsidR="003564D3" w:rsidRPr="00D4095E">
        <w:rPr>
          <w:rFonts w:ascii="Arial" w:eastAsia="Arial" w:hAnsi="Arial" w:cs="Arial"/>
          <w:color w:val="000000" w:themeColor="text1"/>
          <w:sz w:val="20"/>
          <w:szCs w:val="20"/>
        </w:rPr>
        <w:t>tudovat lze při zaměstnání</w:t>
      </w:r>
      <w:r w:rsidR="007C5823">
        <w:rPr>
          <w:rFonts w:ascii="Arial" w:eastAsia="Arial" w:hAnsi="Arial" w:cs="Arial"/>
          <w:color w:val="000000" w:themeColor="text1"/>
          <w:sz w:val="20"/>
          <w:szCs w:val="20"/>
        </w:rPr>
        <w:t xml:space="preserve"> – </w:t>
      </w:r>
      <w:r w:rsidR="003564D3" w:rsidRPr="00D4095E">
        <w:rPr>
          <w:rFonts w:ascii="Arial" w:eastAsia="Arial" w:hAnsi="Arial" w:cs="Arial"/>
          <w:color w:val="000000" w:themeColor="text1"/>
          <w:sz w:val="20"/>
          <w:szCs w:val="20"/>
        </w:rPr>
        <w:t>studium probíhá výhradně v sobotu</w:t>
      </w:r>
    </w:p>
    <w:p w:rsidR="00D4095E" w:rsidRDefault="00D4095E" w:rsidP="003564D3">
      <w:pPr>
        <w:spacing w:after="160" w:line="259" w:lineRule="auto"/>
        <w:jc w:val="left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:rsidR="008E71B0" w:rsidRDefault="00015D64" w:rsidP="008E71B0">
      <w:pPr>
        <w:spacing w:after="160" w:line="259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120577">
        <w:rPr>
          <w:rFonts w:ascii="Arial" w:eastAsia="Arial" w:hAnsi="Arial" w:cs="Arial"/>
          <w:b/>
          <w:color w:val="000000" w:themeColor="text1"/>
          <w:sz w:val="20"/>
          <w:szCs w:val="20"/>
          <w:u w:val="single"/>
        </w:rPr>
        <w:t>Učitelství náboženství pro ZŠ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(n</w:t>
      </w:r>
      <w:r w:rsidRPr="00015D64">
        <w:rPr>
          <w:rFonts w:ascii="Arial" w:eastAsia="Arial" w:hAnsi="Arial" w:cs="Arial"/>
          <w:color w:val="000000" w:themeColor="text1"/>
          <w:sz w:val="20"/>
          <w:szCs w:val="20"/>
        </w:rPr>
        <w:t>avazující magisterský program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)</w:t>
      </w:r>
      <w:r w:rsidR="008E71B0" w:rsidRPr="008E71B0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:rsidR="003564D3" w:rsidRPr="003564D3" w:rsidRDefault="008E71B0" w:rsidP="003564D3">
      <w:pPr>
        <w:spacing w:after="160" w:line="259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3564D3">
        <w:rPr>
          <w:rFonts w:ascii="Arial" w:eastAsia="Arial" w:hAnsi="Arial" w:cs="Arial"/>
          <w:color w:val="000000" w:themeColor="text1"/>
          <w:sz w:val="20"/>
          <w:szCs w:val="20"/>
        </w:rPr>
        <w:t>Během studia zohledň</w:t>
      </w:r>
      <w:r w:rsidR="007C5823">
        <w:rPr>
          <w:rFonts w:ascii="Arial" w:eastAsia="Arial" w:hAnsi="Arial" w:cs="Arial"/>
          <w:color w:val="000000" w:themeColor="text1"/>
          <w:sz w:val="20"/>
          <w:szCs w:val="20"/>
        </w:rPr>
        <w:t xml:space="preserve">ujeme </w:t>
      </w:r>
      <w:r w:rsidRPr="003564D3">
        <w:rPr>
          <w:rFonts w:ascii="Arial" w:eastAsia="Arial" w:hAnsi="Arial" w:cs="Arial"/>
          <w:color w:val="000000" w:themeColor="text1"/>
          <w:sz w:val="20"/>
          <w:szCs w:val="20"/>
        </w:rPr>
        <w:t>dosavadní zkušenosti</w:t>
      </w:r>
      <w:r w:rsidR="001D738E">
        <w:rPr>
          <w:rFonts w:ascii="Arial" w:eastAsia="Arial" w:hAnsi="Arial" w:cs="Arial"/>
          <w:color w:val="000000" w:themeColor="text1"/>
          <w:sz w:val="20"/>
          <w:szCs w:val="20"/>
        </w:rPr>
        <w:t xml:space="preserve"> posluchačů;</w:t>
      </w:r>
      <w:r w:rsidR="007C5823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564D3">
        <w:rPr>
          <w:rFonts w:ascii="Arial" w:eastAsia="Arial" w:hAnsi="Arial" w:cs="Arial"/>
          <w:color w:val="000000" w:themeColor="text1"/>
          <w:sz w:val="20"/>
          <w:szCs w:val="20"/>
        </w:rPr>
        <w:t>výuka na ně navazuje.</w:t>
      </w:r>
      <w:r w:rsidR="007C5823">
        <w:rPr>
          <w:rFonts w:ascii="Arial" w:eastAsia="Arial" w:hAnsi="Arial" w:cs="Arial"/>
          <w:color w:val="000000" w:themeColor="text1"/>
          <w:sz w:val="20"/>
          <w:szCs w:val="20"/>
        </w:rPr>
        <w:t xml:space="preserve"> S</w:t>
      </w:r>
      <w:r w:rsidRPr="003564D3">
        <w:rPr>
          <w:rFonts w:ascii="Arial" w:eastAsia="Arial" w:hAnsi="Arial" w:cs="Arial"/>
          <w:color w:val="000000" w:themeColor="text1"/>
          <w:sz w:val="20"/>
          <w:szCs w:val="20"/>
        </w:rPr>
        <w:t xml:space="preserve">tudenti </w:t>
      </w:r>
      <w:r w:rsidR="007C5823">
        <w:rPr>
          <w:rFonts w:ascii="Arial" w:eastAsia="Arial" w:hAnsi="Arial" w:cs="Arial"/>
          <w:color w:val="000000" w:themeColor="text1"/>
          <w:sz w:val="20"/>
          <w:szCs w:val="20"/>
        </w:rPr>
        <w:t xml:space="preserve">je </w:t>
      </w:r>
      <w:r w:rsidRPr="003564D3">
        <w:rPr>
          <w:rFonts w:ascii="Arial" w:eastAsia="Arial" w:hAnsi="Arial" w:cs="Arial"/>
          <w:color w:val="000000" w:themeColor="text1"/>
          <w:sz w:val="20"/>
          <w:szCs w:val="20"/>
        </w:rPr>
        <w:t>mohou uplatnit např. při plnění praxe nebo psaní</w:t>
      </w:r>
      <w:r w:rsidR="007C5823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3564D3">
        <w:rPr>
          <w:rFonts w:ascii="Arial" w:eastAsia="Arial" w:hAnsi="Arial" w:cs="Arial"/>
          <w:color w:val="000000" w:themeColor="text1"/>
          <w:sz w:val="20"/>
          <w:szCs w:val="20"/>
        </w:rPr>
        <w:t xml:space="preserve">diplomové práce. Absolvování programu je v souladu s požadavkem </w:t>
      </w:r>
      <w:r w:rsidR="0092591E">
        <w:rPr>
          <w:rFonts w:ascii="Arial" w:eastAsia="Arial" w:hAnsi="Arial" w:cs="Arial"/>
          <w:color w:val="000000" w:themeColor="text1"/>
          <w:sz w:val="20"/>
          <w:szCs w:val="20"/>
        </w:rPr>
        <w:t>š</w:t>
      </w:r>
      <w:r w:rsidRPr="003564D3">
        <w:rPr>
          <w:rFonts w:ascii="Arial" w:eastAsia="Arial" w:hAnsi="Arial" w:cs="Arial"/>
          <w:color w:val="000000" w:themeColor="text1"/>
          <w:sz w:val="20"/>
          <w:szCs w:val="20"/>
        </w:rPr>
        <w:t>kolského zákona</w:t>
      </w:r>
      <w:r w:rsidR="007C5823">
        <w:rPr>
          <w:rFonts w:ascii="Arial" w:eastAsia="Arial" w:hAnsi="Arial" w:cs="Arial"/>
          <w:color w:val="000000" w:themeColor="text1"/>
          <w:sz w:val="20"/>
          <w:szCs w:val="20"/>
        </w:rPr>
        <w:t xml:space="preserve"> – </w:t>
      </w:r>
      <w:r w:rsidRPr="003564D3">
        <w:rPr>
          <w:rFonts w:ascii="Arial" w:eastAsia="Arial" w:hAnsi="Arial" w:cs="Arial"/>
          <w:color w:val="000000" w:themeColor="text1"/>
          <w:sz w:val="20"/>
          <w:szCs w:val="20"/>
        </w:rPr>
        <w:t>umožňuje získat aprobaci pro výuku náboženství.</w:t>
      </w:r>
    </w:p>
    <w:p w:rsidR="003564D3" w:rsidRPr="003564D3" w:rsidRDefault="003564D3" w:rsidP="003564D3">
      <w:pPr>
        <w:spacing w:after="160" w:line="259" w:lineRule="auto"/>
        <w:jc w:val="left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3564D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Doporučuj</w:t>
      </w:r>
      <w:r w:rsidR="00D4095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eme </w:t>
      </w:r>
      <w:r w:rsidRPr="003564D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ke studiu, protože:</w:t>
      </w:r>
    </w:p>
    <w:p w:rsidR="008E71B0" w:rsidRPr="008E71B0" w:rsidRDefault="008E71B0" w:rsidP="008E71B0">
      <w:pPr>
        <w:pStyle w:val="Odstavecseseznamem"/>
        <w:numPr>
          <w:ilvl w:val="0"/>
          <w:numId w:val="5"/>
        </w:numPr>
        <w:spacing w:after="160" w:line="259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E71B0">
        <w:rPr>
          <w:rFonts w:ascii="Arial" w:eastAsia="Arial" w:hAnsi="Arial" w:cs="Arial"/>
          <w:color w:val="000000" w:themeColor="text1"/>
          <w:sz w:val="20"/>
          <w:szCs w:val="20"/>
        </w:rPr>
        <w:t>prohloubíte si znalosti z pedagogiky, psychologie a teologie</w:t>
      </w:r>
    </w:p>
    <w:p w:rsidR="008E71B0" w:rsidRPr="008E71B0" w:rsidRDefault="008E71B0" w:rsidP="008E71B0">
      <w:pPr>
        <w:pStyle w:val="Odstavecseseznamem"/>
        <w:numPr>
          <w:ilvl w:val="0"/>
          <w:numId w:val="5"/>
        </w:numPr>
        <w:spacing w:after="160" w:line="259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E71B0">
        <w:rPr>
          <w:rFonts w:ascii="Arial" w:eastAsia="Arial" w:hAnsi="Arial" w:cs="Arial"/>
          <w:color w:val="000000" w:themeColor="text1"/>
          <w:sz w:val="20"/>
          <w:szCs w:val="20"/>
        </w:rPr>
        <w:t>seznámíte se s dalšími disciplínami: výuka náboženství a její didaktika, metody práce s biblickými texty, sociální nauka církve, využití křesťanského kulturního dědictví ve výuce náboženství</w:t>
      </w:r>
    </w:p>
    <w:p w:rsidR="008E71B0" w:rsidRPr="008E71B0" w:rsidRDefault="008E71B0" w:rsidP="008E71B0">
      <w:pPr>
        <w:pStyle w:val="Odstavecseseznamem"/>
        <w:numPr>
          <w:ilvl w:val="0"/>
          <w:numId w:val="5"/>
        </w:numPr>
        <w:spacing w:after="160" w:line="259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E71B0">
        <w:rPr>
          <w:rFonts w:ascii="Arial" w:eastAsia="Arial" w:hAnsi="Arial" w:cs="Arial"/>
          <w:color w:val="000000" w:themeColor="text1"/>
          <w:sz w:val="20"/>
          <w:szCs w:val="20"/>
        </w:rPr>
        <w:t>osvojíte si dovednosti potřebné pro praxi – od přípravy programu a práce s vybranou skupinou v oblasti evangelizace a katecheze až po vedení křesťanských společenství</w:t>
      </w:r>
    </w:p>
    <w:p w:rsidR="008E71B0" w:rsidRPr="008E71B0" w:rsidRDefault="008E71B0" w:rsidP="008E71B0">
      <w:pPr>
        <w:pStyle w:val="Odstavecseseznamem"/>
        <w:numPr>
          <w:ilvl w:val="0"/>
          <w:numId w:val="5"/>
        </w:numPr>
        <w:spacing w:after="160" w:line="259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E71B0">
        <w:rPr>
          <w:rFonts w:ascii="Arial" w:eastAsia="Arial" w:hAnsi="Arial" w:cs="Arial"/>
          <w:color w:val="000000" w:themeColor="text1"/>
          <w:sz w:val="20"/>
          <w:szCs w:val="20"/>
        </w:rPr>
        <w:t>b</w:t>
      </w:r>
      <w:r w:rsidR="003564D3" w:rsidRPr="008E71B0">
        <w:rPr>
          <w:rFonts w:ascii="Arial" w:eastAsia="Arial" w:hAnsi="Arial" w:cs="Arial"/>
          <w:color w:val="000000" w:themeColor="text1"/>
          <w:sz w:val="20"/>
          <w:szCs w:val="20"/>
        </w:rPr>
        <w:t>ude</w:t>
      </w:r>
      <w:r w:rsidR="0092591E">
        <w:rPr>
          <w:rFonts w:ascii="Arial" w:eastAsia="Arial" w:hAnsi="Arial" w:cs="Arial"/>
          <w:color w:val="000000" w:themeColor="text1"/>
          <w:sz w:val="20"/>
          <w:szCs w:val="20"/>
        </w:rPr>
        <w:t>te</w:t>
      </w:r>
      <w:r w:rsidR="003564D3" w:rsidRPr="008E71B0">
        <w:rPr>
          <w:rFonts w:ascii="Arial" w:eastAsia="Arial" w:hAnsi="Arial" w:cs="Arial"/>
          <w:color w:val="000000" w:themeColor="text1"/>
          <w:sz w:val="20"/>
          <w:szCs w:val="20"/>
        </w:rPr>
        <w:t xml:space="preserve"> schopn</w:t>
      </w:r>
      <w:r w:rsidR="0092591E">
        <w:rPr>
          <w:rFonts w:ascii="Arial" w:eastAsia="Arial" w:hAnsi="Arial" w:cs="Arial"/>
          <w:color w:val="000000" w:themeColor="text1"/>
          <w:sz w:val="20"/>
          <w:szCs w:val="20"/>
        </w:rPr>
        <w:t>i</w:t>
      </w:r>
      <w:r w:rsidR="003564D3" w:rsidRPr="008E71B0">
        <w:rPr>
          <w:rFonts w:ascii="Arial" w:eastAsia="Arial" w:hAnsi="Arial" w:cs="Arial"/>
          <w:color w:val="000000" w:themeColor="text1"/>
          <w:sz w:val="20"/>
          <w:szCs w:val="20"/>
        </w:rPr>
        <w:t xml:space="preserve"> pracovat s žáky různých věkových kategorií při rozvoji jejich osobnosti v oblasti náboženského vzdělávání a osobnostního růstu v duchovní oblasti</w:t>
      </w:r>
    </w:p>
    <w:p w:rsidR="008E71B0" w:rsidRPr="008E71B0" w:rsidRDefault="008E71B0" w:rsidP="008E71B0">
      <w:pPr>
        <w:pStyle w:val="Odstavecseseznamem"/>
        <w:numPr>
          <w:ilvl w:val="0"/>
          <w:numId w:val="5"/>
        </w:numPr>
        <w:spacing w:after="160" w:line="259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E71B0">
        <w:rPr>
          <w:rFonts w:ascii="Arial" w:eastAsia="Arial" w:hAnsi="Arial" w:cs="Arial"/>
          <w:color w:val="000000" w:themeColor="text1"/>
          <w:sz w:val="20"/>
          <w:szCs w:val="20"/>
        </w:rPr>
        <w:t xml:space="preserve">naučíte se vytvářet </w:t>
      </w:r>
      <w:r w:rsidR="003564D3" w:rsidRPr="008E71B0">
        <w:rPr>
          <w:rFonts w:ascii="Arial" w:eastAsia="Arial" w:hAnsi="Arial" w:cs="Arial"/>
          <w:color w:val="000000" w:themeColor="text1"/>
          <w:sz w:val="20"/>
          <w:szCs w:val="20"/>
        </w:rPr>
        <w:t>program</w:t>
      </w:r>
      <w:r w:rsidRPr="008E71B0">
        <w:rPr>
          <w:rFonts w:ascii="Arial" w:eastAsia="Arial" w:hAnsi="Arial" w:cs="Arial"/>
          <w:color w:val="000000" w:themeColor="text1"/>
          <w:sz w:val="20"/>
          <w:szCs w:val="20"/>
        </w:rPr>
        <w:t>y</w:t>
      </w:r>
      <w:r w:rsidR="003564D3" w:rsidRPr="008E71B0">
        <w:rPr>
          <w:rFonts w:ascii="Arial" w:eastAsia="Arial" w:hAnsi="Arial" w:cs="Arial"/>
          <w:color w:val="000000" w:themeColor="text1"/>
          <w:sz w:val="20"/>
          <w:szCs w:val="20"/>
        </w:rPr>
        <w:t xml:space="preserve"> s duchovní tematikou v souladu s moderními pedagogickými a psychologickými koncepcemi</w:t>
      </w:r>
    </w:p>
    <w:p w:rsidR="003564D3" w:rsidRPr="008E71B0" w:rsidRDefault="001D738E" w:rsidP="008E71B0">
      <w:pPr>
        <w:pStyle w:val="Odstavecseseznamem"/>
        <w:numPr>
          <w:ilvl w:val="0"/>
          <w:numId w:val="5"/>
        </w:numPr>
        <w:spacing w:after="160" w:line="259" w:lineRule="auto"/>
        <w:jc w:val="left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budete schopni analy</w:t>
      </w:r>
      <w:r w:rsidR="003564D3" w:rsidRPr="008E71B0">
        <w:rPr>
          <w:rFonts w:ascii="Arial" w:eastAsia="Arial" w:hAnsi="Arial" w:cs="Arial"/>
          <w:color w:val="000000" w:themeColor="text1"/>
          <w:sz w:val="20"/>
          <w:szCs w:val="20"/>
        </w:rPr>
        <w:t>z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ovat</w:t>
      </w:r>
      <w:r w:rsidR="003564D3" w:rsidRPr="008E71B0">
        <w:rPr>
          <w:rFonts w:ascii="Arial" w:eastAsia="Arial" w:hAnsi="Arial" w:cs="Arial"/>
          <w:color w:val="000000" w:themeColor="text1"/>
          <w:sz w:val="20"/>
          <w:szCs w:val="20"/>
        </w:rPr>
        <w:t xml:space="preserve"> potřeb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y</w:t>
      </w:r>
      <w:r w:rsidR="003564D3" w:rsidRPr="008E71B0">
        <w:rPr>
          <w:rFonts w:ascii="Arial" w:eastAsia="Arial" w:hAnsi="Arial" w:cs="Arial"/>
          <w:color w:val="000000" w:themeColor="text1"/>
          <w:sz w:val="20"/>
          <w:szCs w:val="20"/>
        </w:rPr>
        <w:t xml:space="preserve"> různých společenství a skupin a navrhovat vhodné způsoby řešení problémů</w:t>
      </w:r>
    </w:p>
    <w:p w:rsidR="008E71B0" w:rsidRDefault="0092591E" w:rsidP="008E71B0">
      <w:pPr>
        <w:pStyle w:val="Odstavecseseznamem"/>
        <w:numPr>
          <w:ilvl w:val="0"/>
          <w:numId w:val="5"/>
        </w:numPr>
        <w:spacing w:after="160" w:line="259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jako </w:t>
      </w:r>
      <w:r w:rsidR="008E71B0" w:rsidRPr="008E71B0">
        <w:rPr>
          <w:rFonts w:ascii="Arial" w:eastAsia="Arial" w:hAnsi="Arial" w:cs="Arial"/>
          <w:color w:val="000000" w:themeColor="text1"/>
          <w:sz w:val="20"/>
          <w:szCs w:val="20"/>
        </w:rPr>
        <w:t>absolventi bud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ete</w:t>
      </w:r>
      <w:r w:rsidR="008E71B0" w:rsidRPr="008E71B0">
        <w:rPr>
          <w:rFonts w:ascii="Arial" w:eastAsia="Arial" w:hAnsi="Arial" w:cs="Arial"/>
          <w:color w:val="000000" w:themeColor="text1"/>
          <w:sz w:val="20"/>
          <w:szCs w:val="20"/>
        </w:rPr>
        <w:t xml:space="preserve"> připraveni na výkon pedagogické činnosti učitele náboženství (zvláště katolického) na základních školách nebo školských vzdělávacích zařízeních včetně pastoračních center</w:t>
      </w:r>
    </w:p>
    <w:p w:rsidR="000453D6" w:rsidRPr="000453D6" w:rsidRDefault="000453D6" w:rsidP="000453D6">
      <w:pPr>
        <w:pStyle w:val="Odstavecseseznamem"/>
        <w:numPr>
          <w:ilvl w:val="0"/>
          <w:numId w:val="5"/>
        </w:numPr>
        <w:spacing w:after="160" w:line="259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s</w:t>
      </w:r>
      <w:r w:rsidRPr="00D4095E">
        <w:rPr>
          <w:rFonts w:ascii="Arial" w:eastAsia="Arial" w:hAnsi="Arial" w:cs="Arial"/>
          <w:color w:val="000000" w:themeColor="text1"/>
          <w:sz w:val="20"/>
          <w:szCs w:val="20"/>
        </w:rPr>
        <w:t>tudovat lze při zaměstnání</w:t>
      </w:r>
      <w:r w:rsidR="004543B9">
        <w:rPr>
          <w:rFonts w:ascii="Arial" w:eastAsia="Arial" w:hAnsi="Arial" w:cs="Arial"/>
          <w:color w:val="000000" w:themeColor="text1"/>
          <w:sz w:val="20"/>
          <w:szCs w:val="20"/>
        </w:rPr>
        <w:t xml:space="preserve"> – </w:t>
      </w:r>
      <w:r w:rsidRPr="00D4095E">
        <w:rPr>
          <w:rFonts w:ascii="Arial" w:eastAsia="Arial" w:hAnsi="Arial" w:cs="Arial"/>
          <w:color w:val="000000" w:themeColor="text1"/>
          <w:sz w:val="20"/>
          <w:szCs w:val="20"/>
        </w:rPr>
        <w:t>studium probíhá výhradně v sobotu</w:t>
      </w:r>
    </w:p>
    <w:p w:rsidR="008E71B0" w:rsidRDefault="008E71B0" w:rsidP="008E71B0">
      <w:pPr>
        <w:spacing w:after="0" w:line="240" w:lineRule="auto"/>
        <w:jc w:val="left"/>
        <w:rPr>
          <w:rFonts w:ascii="Arial" w:eastAsia="Arial" w:hAnsi="Arial" w:cs="Arial"/>
          <w:b/>
          <w:sz w:val="20"/>
          <w:szCs w:val="20"/>
        </w:rPr>
      </w:pPr>
    </w:p>
    <w:p w:rsidR="0092591E" w:rsidRPr="0092591E" w:rsidRDefault="0092591E" w:rsidP="0092591E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 w:rsidRPr="0092591E">
        <w:rPr>
          <w:rFonts w:ascii="Arial" w:eastAsia="Arial" w:hAnsi="Arial" w:cs="Arial"/>
          <w:color w:val="000000"/>
          <w:sz w:val="20"/>
          <w:szCs w:val="20"/>
        </w:rPr>
        <w:t xml:space="preserve">Přijímací zkoušky budou mít podobu ústního pohovoru. Přihlášky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je možné zasílat </w:t>
      </w:r>
      <w:r w:rsidRPr="0092591E">
        <w:rPr>
          <w:rFonts w:ascii="Arial" w:eastAsia="Arial" w:hAnsi="Arial" w:cs="Arial"/>
          <w:color w:val="000000"/>
          <w:sz w:val="20"/>
          <w:szCs w:val="20"/>
        </w:rPr>
        <w:t>do 15. března 2021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hyperlink r:id="rId9" w:history="1">
        <w:r w:rsidRPr="00F62955">
          <w:rPr>
            <w:rStyle w:val="Hypertextovodkaz"/>
            <w:rFonts w:ascii="Arial" w:eastAsia="Arial" w:hAnsi="Arial" w:cs="Arial"/>
            <w:sz w:val="20"/>
            <w:szCs w:val="20"/>
          </w:rPr>
          <w:t>www.prihlaska.upol.cz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). Případné dotazy rády zodpoví </w:t>
      </w:r>
      <w:r w:rsidR="001D738E">
        <w:rPr>
          <w:rFonts w:ascii="Arial" w:eastAsia="Arial" w:hAnsi="Arial" w:cs="Arial"/>
          <w:color w:val="000000"/>
          <w:sz w:val="20"/>
          <w:szCs w:val="20"/>
        </w:rPr>
        <w:t>referentky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na studijním oddělení či garant programů. </w:t>
      </w:r>
    </w:p>
    <w:p w:rsidR="007C5823" w:rsidRDefault="007C5823" w:rsidP="008E71B0">
      <w:pPr>
        <w:spacing w:after="0" w:line="240" w:lineRule="auto"/>
        <w:jc w:val="left"/>
        <w:rPr>
          <w:rFonts w:ascii="Arial" w:eastAsia="Arial" w:hAnsi="Arial" w:cs="Arial"/>
          <w:b/>
          <w:sz w:val="20"/>
          <w:szCs w:val="20"/>
        </w:rPr>
      </w:pPr>
    </w:p>
    <w:p w:rsidR="008E71B0" w:rsidRPr="008E71B0" w:rsidRDefault="00F226D2" w:rsidP="008E71B0">
      <w:pPr>
        <w:spacing w:after="0" w:line="240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E71B0">
        <w:rPr>
          <w:rFonts w:ascii="Arial" w:eastAsia="Arial" w:hAnsi="Arial" w:cs="Arial"/>
          <w:b/>
          <w:sz w:val="20"/>
          <w:szCs w:val="20"/>
        </w:rPr>
        <w:t>Kontakt</w:t>
      </w:r>
      <w:r w:rsidR="00207765">
        <w:rPr>
          <w:rFonts w:ascii="Arial" w:eastAsia="Arial" w:hAnsi="Arial" w:cs="Arial"/>
          <w:b/>
          <w:sz w:val="20"/>
          <w:szCs w:val="20"/>
        </w:rPr>
        <w:t>y</w:t>
      </w:r>
      <w:r w:rsidRPr="008E71B0">
        <w:rPr>
          <w:rFonts w:ascii="Arial" w:eastAsia="Arial" w:hAnsi="Arial" w:cs="Arial"/>
          <w:sz w:val="20"/>
          <w:szCs w:val="20"/>
        </w:rPr>
        <w:t>:</w:t>
      </w:r>
      <w:r w:rsidRPr="008E71B0">
        <w:rPr>
          <w:rFonts w:ascii="Arial" w:eastAsia="Arial" w:hAnsi="Arial" w:cs="Arial"/>
          <w:sz w:val="20"/>
          <w:szCs w:val="20"/>
        </w:rPr>
        <w:br/>
      </w:r>
      <w:proofErr w:type="gramStart"/>
      <w:r w:rsidR="008E71B0" w:rsidRPr="008E71B0">
        <w:rPr>
          <w:rFonts w:ascii="Arial" w:eastAsia="Arial" w:hAnsi="Arial" w:cs="Arial"/>
          <w:color w:val="000000" w:themeColor="text1"/>
          <w:sz w:val="20"/>
          <w:szCs w:val="20"/>
        </w:rPr>
        <w:t>Doc.</w:t>
      </w:r>
      <w:proofErr w:type="gramEnd"/>
      <w:r w:rsidR="008E71B0" w:rsidRPr="008E71B0">
        <w:rPr>
          <w:rFonts w:ascii="Arial" w:eastAsia="Arial" w:hAnsi="Arial" w:cs="Arial"/>
          <w:color w:val="000000" w:themeColor="text1"/>
          <w:sz w:val="20"/>
          <w:szCs w:val="20"/>
        </w:rPr>
        <w:t xml:space="preserve"> Dr. Ludvík Dřímal, </w:t>
      </w:r>
      <w:proofErr w:type="spellStart"/>
      <w:r w:rsidR="008E71B0" w:rsidRPr="008E71B0">
        <w:rPr>
          <w:rFonts w:ascii="Arial" w:eastAsia="Arial" w:hAnsi="Arial" w:cs="Arial"/>
          <w:color w:val="000000" w:themeColor="text1"/>
          <w:sz w:val="20"/>
          <w:szCs w:val="20"/>
        </w:rPr>
        <w:t>Th.D</w:t>
      </w:r>
      <w:proofErr w:type="spellEnd"/>
      <w:r w:rsidR="008E71B0" w:rsidRPr="008E71B0">
        <w:rPr>
          <w:rFonts w:ascii="Arial" w:eastAsia="Arial" w:hAnsi="Arial" w:cs="Arial"/>
          <w:color w:val="000000" w:themeColor="text1"/>
          <w:sz w:val="20"/>
          <w:szCs w:val="20"/>
        </w:rPr>
        <w:t xml:space="preserve">.  </w:t>
      </w:r>
    </w:p>
    <w:p w:rsidR="00310586" w:rsidRPr="008E71B0" w:rsidRDefault="008E71B0" w:rsidP="008E71B0">
      <w:pPr>
        <w:spacing w:after="0" w:line="240" w:lineRule="auto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E71B0">
        <w:rPr>
          <w:rFonts w:ascii="Arial" w:eastAsia="Arial" w:hAnsi="Arial" w:cs="Arial"/>
          <w:color w:val="000000" w:themeColor="text1"/>
          <w:sz w:val="20"/>
          <w:szCs w:val="20"/>
        </w:rPr>
        <w:t xml:space="preserve">Mgr. Marcela Fojtíková Roubalová, PhD. </w:t>
      </w:r>
      <w:r w:rsidR="00F226D2" w:rsidRPr="008E71B0">
        <w:rPr>
          <w:rFonts w:ascii="Arial" w:eastAsia="Arial" w:hAnsi="Arial" w:cs="Arial"/>
          <w:color w:val="000000" w:themeColor="text1"/>
          <w:sz w:val="20"/>
          <w:szCs w:val="20"/>
        </w:rPr>
        <w:br/>
        <w:t xml:space="preserve">E: </w:t>
      </w:r>
      <w:hyperlink r:id="rId10" w:history="1">
        <w:r w:rsidRPr="008E71B0">
          <w:rPr>
            <w:rStyle w:val="Hypertextovodkaz"/>
            <w:rFonts w:ascii="Arial" w:eastAsia="Arial" w:hAnsi="Arial" w:cs="Arial"/>
            <w:color w:val="000000" w:themeColor="text1"/>
            <w:sz w:val="20"/>
            <w:szCs w:val="20"/>
          </w:rPr>
          <w:t>ludvik.drimal@upol.cz</w:t>
        </w:r>
      </w:hyperlink>
      <w:r w:rsidRPr="008E71B0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F226D2" w:rsidRPr="008E71B0">
        <w:rPr>
          <w:rFonts w:ascii="Arial" w:eastAsia="Arial" w:hAnsi="Arial" w:cs="Arial"/>
          <w:color w:val="000000" w:themeColor="text1"/>
          <w:sz w:val="20"/>
          <w:szCs w:val="20"/>
        </w:rPr>
        <w:t xml:space="preserve">| </w:t>
      </w:r>
      <w:r w:rsidR="001D738E" w:rsidRPr="00E25354">
        <w:rPr>
          <w:rFonts w:ascii="Arial" w:eastAsia="Arial" w:hAnsi="Arial" w:cs="Arial"/>
          <w:sz w:val="20"/>
          <w:szCs w:val="20"/>
        </w:rPr>
        <w:t>T</w:t>
      </w:r>
      <w:r w:rsidR="00F226D2" w:rsidRPr="00E25354">
        <w:rPr>
          <w:rFonts w:ascii="Arial" w:eastAsia="Arial" w:hAnsi="Arial" w:cs="Arial"/>
          <w:sz w:val="20"/>
          <w:szCs w:val="20"/>
        </w:rPr>
        <w:t>:</w:t>
      </w:r>
      <w:r w:rsidR="001D738E" w:rsidRPr="00E25354">
        <w:rPr>
          <w:rFonts w:ascii="Arial" w:eastAsia="Arial" w:hAnsi="Arial" w:cs="Arial"/>
          <w:sz w:val="20"/>
          <w:szCs w:val="20"/>
        </w:rPr>
        <w:t xml:space="preserve"> 585 637 160</w:t>
      </w:r>
      <w:r w:rsidR="00F226D2" w:rsidRPr="00E25354">
        <w:rPr>
          <w:rFonts w:ascii="Arial" w:eastAsia="Arial" w:hAnsi="Arial" w:cs="Arial"/>
          <w:sz w:val="20"/>
          <w:szCs w:val="20"/>
        </w:rPr>
        <w:t xml:space="preserve"> </w:t>
      </w:r>
      <w:r w:rsidR="00F226D2" w:rsidRPr="008E71B0"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Pr="008E71B0">
        <w:rPr>
          <w:rFonts w:ascii="Arial" w:eastAsia="Arial" w:hAnsi="Arial" w:cs="Arial"/>
          <w:color w:val="000000" w:themeColor="text1"/>
          <w:sz w:val="20"/>
          <w:szCs w:val="20"/>
        </w:rPr>
        <w:t xml:space="preserve">E: </w:t>
      </w:r>
      <w:hyperlink r:id="rId11" w:history="1">
        <w:r w:rsidRPr="008E71B0">
          <w:rPr>
            <w:rStyle w:val="Hypertextovodkaz"/>
            <w:rFonts w:ascii="Arial" w:eastAsia="Arial" w:hAnsi="Arial" w:cs="Arial"/>
            <w:color w:val="000000" w:themeColor="text1"/>
            <w:sz w:val="20"/>
            <w:szCs w:val="20"/>
          </w:rPr>
          <w:t>marcela.fojtikova@upol.cz</w:t>
        </w:r>
      </w:hyperlink>
      <w:r w:rsidRPr="008E71B0">
        <w:rPr>
          <w:rFonts w:ascii="Arial" w:eastAsia="Arial" w:hAnsi="Arial" w:cs="Arial"/>
          <w:color w:val="000000" w:themeColor="text1"/>
          <w:sz w:val="20"/>
          <w:szCs w:val="20"/>
        </w:rPr>
        <w:t xml:space="preserve"> | </w:t>
      </w:r>
      <w:r w:rsidR="00D2505E" w:rsidRPr="00E25354">
        <w:rPr>
          <w:rFonts w:ascii="Arial" w:eastAsia="Arial" w:hAnsi="Arial" w:cs="Arial"/>
          <w:sz w:val="20"/>
          <w:szCs w:val="20"/>
        </w:rPr>
        <w:t>M</w:t>
      </w:r>
      <w:r w:rsidRPr="00E25354">
        <w:rPr>
          <w:rFonts w:ascii="Arial" w:eastAsia="Arial" w:hAnsi="Arial" w:cs="Arial"/>
          <w:sz w:val="20"/>
          <w:szCs w:val="20"/>
        </w:rPr>
        <w:t xml:space="preserve">: </w:t>
      </w:r>
      <w:r w:rsidR="00D2505E" w:rsidRPr="00E25354">
        <w:rPr>
          <w:rFonts w:ascii="Arial" w:eastAsia="Arial" w:hAnsi="Arial" w:cs="Arial"/>
          <w:sz w:val="20"/>
          <w:szCs w:val="20"/>
        </w:rPr>
        <w:t>731 402 065</w:t>
      </w:r>
      <w:r w:rsidRPr="008E71B0">
        <w:rPr>
          <w:rFonts w:ascii="Arial" w:eastAsia="Arial" w:hAnsi="Arial" w:cs="Arial"/>
          <w:color w:val="000000" w:themeColor="text1"/>
          <w:sz w:val="20"/>
          <w:szCs w:val="20"/>
        </w:rPr>
        <w:br/>
        <w:t>Univerzita Palackého v Olomouci</w:t>
      </w:r>
      <w:r w:rsidRPr="008E71B0">
        <w:rPr>
          <w:rFonts w:ascii="Arial" w:eastAsia="Arial" w:hAnsi="Arial" w:cs="Arial"/>
          <w:color w:val="000000" w:themeColor="text1"/>
          <w:sz w:val="20"/>
          <w:szCs w:val="20"/>
        </w:rPr>
        <w:br/>
        <w:t>Cyrilometodějská teologická fakulta</w:t>
      </w:r>
      <w:bookmarkStart w:id="0" w:name="_GoBack"/>
      <w:bookmarkEnd w:id="0"/>
    </w:p>
    <w:sectPr w:rsidR="00310586" w:rsidRPr="008E71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418" w:bottom="1843" w:left="2268" w:header="709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000" w:rsidRDefault="00235000">
      <w:pPr>
        <w:spacing w:after="0" w:line="240" w:lineRule="auto"/>
      </w:pPr>
      <w:r>
        <w:separator/>
      </w:r>
    </w:p>
  </w:endnote>
  <w:endnote w:type="continuationSeparator" w:id="0">
    <w:p w:rsidR="00235000" w:rsidRDefault="0023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0B0" w:rsidRDefault="002700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0B0" w:rsidRDefault="002700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</w:p>
  <w:p w:rsidR="002700B0" w:rsidRDefault="002700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</w:p>
  <w:p w:rsidR="002700B0" w:rsidRDefault="00F226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  <w:r>
      <w:rPr>
        <w:rFonts w:ascii="Arial" w:eastAsia="Arial" w:hAnsi="Arial" w:cs="Arial"/>
        <w:color w:val="4F4C4D"/>
        <w:sz w:val="16"/>
        <w:szCs w:val="16"/>
      </w:rPr>
      <w:t xml:space="preserve">Gabriela Sýkorová </w:t>
    </w:r>
    <w:proofErr w:type="spellStart"/>
    <w:r>
      <w:rPr>
        <w:rFonts w:ascii="Arial" w:eastAsia="Arial" w:hAnsi="Arial" w:cs="Arial"/>
        <w:color w:val="4F4C4D"/>
        <w:sz w:val="16"/>
        <w:szCs w:val="16"/>
      </w:rPr>
      <w:t>Dvorníková</w:t>
    </w:r>
    <w:proofErr w:type="spellEnd"/>
    <w:r>
      <w:rPr>
        <w:rFonts w:ascii="Arial" w:eastAsia="Arial" w:hAnsi="Arial" w:cs="Arial"/>
        <w:color w:val="4F4C4D"/>
        <w:sz w:val="16"/>
        <w:szCs w:val="16"/>
      </w:rPr>
      <w:t xml:space="preserve"> I tisková mluvčí</w:t>
    </w:r>
  </w:p>
  <w:p w:rsidR="002700B0" w:rsidRDefault="00F226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  <w:r>
      <w:rPr>
        <w:rFonts w:ascii="Arial" w:eastAsia="Arial" w:hAnsi="Arial" w:cs="Arial"/>
        <w:color w:val="4F4C4D"/>
        <w:sz w:val="16"/>
        <w:szCs w:val="16"/>
      </w:rPr>
      <w:t>Univerzita Palackého v Olomouci | oddělení komunikace</w:t>
    </w:r>
  </w:p>
  <w:p w:rsidR="002700B0" w:rsidRDefault="00F226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  <w:r>
      <w:rPr>
        <w:rFonts w:ascii="Arial" w:eastAsia="Arial" w:hAnsi="Arial" w:cs="Arial"/>
        <w:color w:val="4F4C4D"/>
        <w:sz w:val="16"/>
        <w:szCs w:val="16"/>
      </w:rPr>
      <w:t>E: gabriela.sykorova@upol.cz | T: 585 631 020 I M: 733 690 461</w:t>
    </w:r>
  </w:p>
  <w:p w:rsidR="002700B0" w:rsidRDefault="00F226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b/>
        <w:color w:val="4F4C4D"/>
        <w:sz w:val="16"/>
        <w:szCs w:val="16"/>
      </w:rPr>
    </w:pPr>
    <w:r>
      <w:rPr>
        <w:rFonts w:ascii="Arial" w:eastAsia="Arial" w:hAnsi="Arial" w:cs="Arial"/>
        <w:b/>
        <w:color w:val="4F4C4D"/>
        <w:sz w:val="16"/>
        <w:szCs w:val="16"/>
      </w:rPr>
      <w:t>www.upol.cz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0B0" w:rsidRDefault="002700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</w:p>
  <w:p w:rsidR="002700B0" w:rsidRDefault="002700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</w:p>
  <w:p w:rsidR="002700B0" w:rsidRDefault="002700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</w:p>
  <w:p w:rsidR="002700B0" w:rsidRDefault="00F226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  <w:r>
      <w:rPr>
        <w:rFonts w:ascii="Arial" w:eastAsia="Arial" w:hAnsi="Arial" w:cs="Arial"/>
        <w:color w:val="4F4C4D"/>
        <w:sz w:val="16"/>
        <w:szCs w:val="16"/>
      </w:rPr>
      <w:t xml:space="preserve">Gabriela Sýkorová </w:t>
    </w:r>
    <w:proofErr w:type="spellStart"/>
    <w:r>
      <w:rPr>
        <w:rFonts w:ascii="Arial" w:eastAsia="Arial" w:hAnsi="Arial" w:cs="Arial"/>
        <w:color w:val="4F4C4D"/>
        <w:sz w:val="16"/>
        <w:szCs w:val="16"/>
      </w:rPr>
      <w:t>Dvorníková</w:t>
    </w:r>
    <w:proofErr w:type="spellEnd"/>
    <w:r>
      <w:rPr>
        <w:rFonts w:ascii="Arial" w:eastAsia="Arial" w:hAnsi="Arial" w:cs="Arial"/>
        <w:color w:val="4F4C4D"/>
        <w:sz w:val="16"/>
        <w:szCs w:val="16"/>
      </w:rPr>
      <w:t xml:space="preserve"> I tisková mluvčí</w:t>
    </w:r>
  </w:p>
  <w:p w:rsidR="002700B0" w:rsidRDefault="00F226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  <w:r>
      <w:rPr>
        <w:rFonts w:ascii="Arial" w:eastAsia="Arial" w:hAnsi="Arial" w:cs="Arial"/>
        <w:color w:val="4F4C4D"/>
        <w:sz w:val="16"/>
        <w:szCs w:val="16"/>
      </w:rPr>
      <w:t>Univerzita Palackého v Olomouci | oddělení komunikace</w:t>
    </w:r>
  </w:p>
  <w:p w:rsidR="002700B0" w:rsidRDefault="00F226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  <w:r>
      <w:rPr>
        <w:rFonts w:ascii="Arial" w:eastAsia="Arial" w:hAnsi="Arial" w:cs="Arial"/>
        <w:color w:val="4F4C4D"/>
        <w:sz w:val="16"/>
        <w:szCs w:val="16"/>
      </w:rPr>
      <w:t>E: gabriela.sykorova@upol.cz | T: 585 631 020 I M: 733 690 461</w:t>
    </w:r>
  </w:p>
  <w:p w:rsidR="002700B0" w:rsidRDefault="00F226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b/>
        <w:color w:val="4F4C4D"/>
        <w:sz w:val="16"/>
        <w:szCs w:val="16"/>
      </w:rPr>
    </w:pPr>
    <w:r>
      <w:rPr>
        <w:rFonts w:ascii="Arial" w:eastAsia="Arial" w:hAnsi="Arial" w:cs="Arial"/>
        <w:b/>
        <w:color w:val="4F4C4D"/>
        <w:sz w:val="16"/>
        <w:szCs w:val="16"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000" w:rsidRDefault="00235000">
      <w:pPr>
        <w:spacing w:after="0" w:line="240" w:lineRule="auto"/>
      </w:pPr>
      <w:r>
        <w:separator/>
      </w:r>
    </w:p>
  </w:footnote>
  <w:footnote w:type="continuationSeparator" w:id="0">
    <w:p w:rsidR="00235000" w:rsidRDefault="0023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0B0" w:rsidRDefault="002700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0B0" w:rsidRDefault="002700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0B0" w:rsidRDefault="00F226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Cs w:val="24"/>
      </w:rPr>
    </w:pPr>
    <w:r>
      <w:rPr>
        <w:noProof/>
        <w:color w:val="000000"/>
        <w:szCs w:val="24"/>
        <w:lang w:eastAsia="cs-CZ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8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560" cy="198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Cs w:val="24"/>
        <w:lang w:eastAsia="cs-CZ"/>
      </w:rPr>
      <w:drawing>
        <wp:anchor distT="720090" distB="720090" distL="114300" distR="114300" simplePos="0" relativeHeight="251659264" behindDoc="0" locked="0" layoutInCell="1" hidden="0" allowOverlap="1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 distT="720090" distB="720090"/>
          <wp:docPr id="218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9050" cy="711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Square wrapText="bothSides" distT="0" distB="0" distL="0" distR="0"/>
          <wp:docPr id="218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7120" cy="154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DC9"/>
    <w:multiLevelType w:val="hybridMultilevel"/>
    <w:tmpl w:val="D0304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571E"/>
    <w:multiLevelType w:val="hybridMultilevel"/>
    <w:tmpl w:val="DA08D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C3C20"/>
    <w:multiLevelType w:val="hybridMultilevel"/>
    <w:tmpl w:val="A2D06D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A74DD"/>
    <w:multiLevelType w:val="hybridMultilevel"/>
    <w:tmpl w:val="0D920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8270A"/>
    <w:multiLevelType w:val="hybridMultilevel"/>
    <w:tmpl w:val="DB26D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0B0"/>
    <w:rsid w:val="00015D64"/>
    <w:rsid w:val="000216F1"/>
    <w:rsid w:val="000453D6"/>
    <w:rsid w:val="000647C3"/>
    <w:rsid w:val="000E2B3A"/>
    <w:rsid w:val="000F41C5"/>
    <w:rsid w:val="00120577"/>
    <w:rsid w:val="001D738E"/>
    <w:rsid w:val="00207765"/>
    <w:rsid w:val="00235000"/>
    <w:rsid w:val="002700B0"/>
    <w:rsid w:val="00297762"/>
    <w:rsid w:val="002E1B06"/>
    <w:rsid w:val="00304375"/>
    <w:rsid w:val="00310586"/>
    <w:rsid w:val="003342B0"/>
    <w:rsid w:val="003564D3"/>
    <w:rsid w:val="003A1FE9"/>
    <w:rsid w:val="003C1234"/>
    <w:rsid w:val="003C4138"/>
    <w:rsid w:val="004101BF"/>
    <w:rsid w:val="004431AE"/>
    <w:rsid w:val="004543B9"/>
    <w:rsid w:val="00474EC6"/>
    <w:rsid w:val="00481678"/>
    <w:rsid w:val="00500F71"/>
    <w:rsid w:val="00503D89"/>
    <w:rsid w:val="005E3F4C"/>
    <w:rsid w:val="00625314"/>
    <w:rsid w:val="00696CD6"/>
    <w:rsid w:val="0069751D"/>
    <w:rsid w:val="006A68CC"/>
    <w:rsid w:val="006F60DA"/>
    <w:rsid w:val="0070388C"/>
    <w:rsid w:val="00747E59"/>
    <w:rsid w:val="007610E8"/>
    <w:rsid w:val="007C5823"/>
    <w:rsid w:val="00806758"/>
    <w:rsid w:val="00807F03"/>
    <w:rsid w:val="008243FE"/>
    <w:rsid w:val="00835596"/>
    <w:rsid w:val="00856805"/>
    <w:rsid w:val="0088774A"/>
    <w:rsid w:val="008A62C5"/>
    <w:rsid w:val="008E71B0"/>
    <w:rsid w:val="0092591E"/>
    <w:rsid w:val="00932FF3"/>
    <w:rsid w:val="00936CC8"/>
    <w:rsid w:val="0095667D"/>
    <w:rsid w:val="009A22A1"/>
    <w:rsid w:val="00AD36D3"/>
    <w:rsid w:val="00B27F53"/>
    <w:rsid w:val="00B42294"/>
    <w:rsid w:val="00BB43DC"/>
    <w:rsid w:val="00BC0519"/>
    <w:rsid w:val="00C941C4"/>
    <w:rsid w:val="00CE32C6"/>
    <w:rsid w:val="00D2505E"/>
    <w:rsid w:val="00D4095E"/>
    <w:rsid w:val="00D40D91"/>
    <w:rsid w:val="00D46D91"/>
    <w:rsid w:val="00D721B7"/>
    <w:rsid w:val="00DB790B"/>
    <w:rsid w:val="00DF7417"/>
    <w:rsid w:val="00E21323"/>
    <w:rsid w:val="00E25354"/>
    <w:rsid w:val="00EF2E41"/>
    <w:rsid w:val="00F13F2D"/>
    <w:rsid w:val="00F226D2"/>
    <w:rsid w:val="00F846F2"/>
    <w:rsid w:val="00F8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4148"/>
  <w15:docId w15:val="{EDCA08FB-D8E0-FF4A-8BC3-BDB3EE76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EC252D"/>
    <w:rPr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F0D39"/>
    <w:pPr>
      <w:keepNext/>
      <w:keepLines/>
      <w:spacing w:before="240" w:line="300" w:lineRule="atLeast"/>
      <w:contextualSpacing/>
      <w:outlineLvl w:val="0"/>
    </w:pPr>
    <w:rPr>
      <w:rFonts w:ascii="Arial" w:hAnsi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semiHidden/>
    <w:unhideWhenUsed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unhideWhenUsed/>
    <w:qFormat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387A"/>
    <w:pPr>
      <w:keepNext/>
      <w:keepLines/>
      <w:spacing w:before="40" w:line="250" w:lineRule="exact"/>
      <w:contextualSpacing/>
      <w:outlineLvl w:val="3"/>
    </w:pPr>
    <w:rPr>
      <w:i/>
      <w:iCs/>
      <w:color w:val="4F4C4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5E387A"/>
    <w:pPr>
      <w:spacing w:line="240" w:lineRule="auto"/>
      <w:contextualSpacing/>
    </w:pPr>
    <w:rPr>
      <w:spacing w:val="-10"/>
      <w:kern w:val="28"/>
      <w:sz w:val="56"/>
      <w:szCs w:val="56"/>
    </w:rPr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line="250" w:lineRule="auto"/>
    </w:pPr>
    <w:rPr>
      <w:color w:val="4F4C4D"/>
      <w:sz w:val="20"/>
      <w:szCs w:val="20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  <w:contextualSpacing/>
    </w:pPr>
    <w:rPr>
      <w:rFonts w:ascii="Arial" w:hAnsi="Arial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line="250" w:lineRule="exact"/>
      <w:contextualSpacing/>
    </w:pPr>
    <w:rPr>
      <w:rFonts w:ascii="Arial" w:hAnsi="Arial" w:cs="Arial"/>
      <w:b/>
      <w:bCs/>
      <w:color w:val="444444"/>
      <w:sz w:val="20"/>
      <w:szCs w:val="21"/>
      <w:lang w:eastAsia="cs-CZ"/>
    </w:rPr>
  </w:style>
  <w:style w:type="character" w:styleId="Hypertextovodkaz">
    <w:name w:val="Hyperlink"/>
    <w:uiPriority w:val="99"/>
    <w:unhideWhenUsed/>
    <w:rsid w:val="006B09DC"/>
    <w:rPr>
      <w:color w:val="004B94"/>
      <w:u w:val="single"/>
    </w:rPr>
  </w:style>
  <w:style w:type="character" w:styleId="slostrnky">
    <w:name w:val="page number"/>
    <w:basedOn w:val="Standardnpsmoodstavce"/>
    <w:uiPriority w:val="99"/>
    <w:unhideWhenUsed/>
    <w:rsid w:val="00CF3D18"/>
  </w:style>
  <w:style w:type="paragraph" w:styleId="Textbubliny">
    <w:name w:val="Balloon Text"/>
    <w:basedOn w:val="Normln"/>
    <w:link w:val="TextbublinyChar"/>
    <w:uiPriority w:val="99"/>
    <w:semiHidden/>
    <w:rsid w:val="006C03B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3B8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8192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27F5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E71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hlaska.upol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ela.fojtikova@upol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udvik.drimal@upol.cz%20;%20ludvikdrimal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ihlaska.upol.c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YDcqlg2UwTgV6njkjx5ahdJIkQ==">AMUW2mUVE4lAVd1BgcrcJTkFA4qANGnwtg6FQRtBZ3vt+vivrc0jRdUmm/4wjDnrje2GEFDkzAzuurrQsnHY2pcXwKmYGQ0flySU+H5afi1mq8YEsy50M9d9UUghMcHKxFiQF8f7kiIA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749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RUP_081118</dc:creator>
  <cp:lastModifiedBy>Microsoft Office User</cp:lastModifiedBy>
  <cp:revision>5</cp:revision>
  <dcterms:created xsi:type="dcterms:W3CDTF">2021-03-02T12:49:00Z</dcterms:created>
  <dcterms:modified xsi:type="dcterms:W3CDTF">2021-03-03T07:30:00Z</dcterms:modified>
</cp:coreProperties>
</file>