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4421" w14:textId="4C6CEEA5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TÉMATICKÉ OKRUHY pro státní závěrečné zkoušky</w:t>
      </w:r>
      <w:r w:rsidR="00750353">
        <w:rPr>
          <w:b/>
          <w:bCs/>
          <w:i/>
          <w:iCs/>
          <w:sz w:val="28"/>
          <w:szCs w:val="28"/>
        </w:rPr>
        <w:t xml:space="preserve"> </w:t>
      </w:r>
      <w:r w:rsidR="00BB2A4B">
        <w:rPr>
          <w:b/>
          <w:bCs/>
          <w:i/>
          <w:iCs/>
          <w:sz w:val="28"/>
          <w:szCs w:val="28"/>
        </w:rPr>
        <w:t>v akademickém roce 202</w:t>
      </w:r>
      <w:r w:rsidR="007C5706">
        <w:rPr>
          <w:b/>
          <w:bCs/>
          <w:i/>
          <w:iCs/>
          <w:sz w:val="28"/>
          <w:szCs w:val="28"/>
        </w:rPr>
        <w:t>1</w:t>
      </w:r>
      <w:r w:rsidR="00AD27BD">
        <w:rPr>
          <w:b/>
          <w:bCs/>
          <w:i/>
          <w:iCs/>
          <w:sz w:val="28"/>
          <w:szCs w:val="28"/>
        </w:rPr>
        <w:t>/20</w:t>
      </w:r>
      <w:r w:rsidR="00BB2A4B">
        <w:rPr>
          <w:b/>
          <w:bCs/>
          <w:i/>
          <w:iCs/>
          <w:sz w:val="28"/>
          <w:szCs w:val="28"/>
        </w:rPr>
        <w:t>2</w:t>
      </w:r>
      <w:r w:rsidR="007C5706">
        <w:rPr>
          <w:b/>
          <w:bCs/>
          <w:i/>
          <w:iCs/>
          <w:sz w:val="28"/>
          <w:szCs w:val="28"/>
        </w:rPr>
        <w:t>2</w:t>
      </w:r>
    </w:p>
    <w:p w14:paraId="1267994E" w14:textId="56AA46EE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Navazující magisterské prezenční </w:t>
      </w:r>
      <w:r w:rsidR="00F40214">
        <w:rPr>
          <w:b/>
          <w:bCs/>
          <w:i/>
          <w:iCs/>
          <w:sz w:val="28"/>
          <w:szCs w:val="28"/>
        </w:rPr>
        <w:t xml:space="preserve">i kombinované </w:t>
      </w:r>
      <w:r>
        <w:rPr>
          <w:b/>
          <w:bCs/>
          <w:i/>
          <w:iCs/>
          <w:sz w:val="28"/>
          <w:szCs w:val="28"/>
        </w:rPr>
        <w:t xml:space="preserve">studium: </w:t>
      </w:r>
      <w:r>
        <w:rPr>
          <w:b/>
          <w:bCs/>
          <w:i/>
          <w:iCs/>
          <w:sz w:val="28"/>
          <w:szCs w:val="28"/>
          <w:u w:val="single"/>
        </w:rPr>
        <w:t>Sociální pedagogika</w:t>
      </w:r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interakcionistický, neomarxistický,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sociálněpedagogické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Odstavecseseznamem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Zdraznn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Management Press, 2012.</w:t>
      </w:r>
    </w:p>
    <w:p w14:paraId="38F4B3D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BĚLOHLÁVEK, F. a kol. </w:t>
      </w:r>
      <w:r w:rsidRPr="00A22900">
        <w:rPr>
          <w:rStyle w:val="Zdraznn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ComputerPress, 2006.</w:t>
      </w:r>
    </w:p>
    <w:p w14:paraId="1EA50ED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</w:t>
      </w:r>
      <w:proofErr w:type="gramStart"/>
      <w:r w:rsidRPr="00A22900">
        <w:rPr>
          <w:rFonts w:asciiTheme="minorHAnsi" w:hAnsiTheme="minorHAnsi"/>
          <w:sz w:val="20"/>
          <w:szCs w:val="20"/>
        </w:rPr>
        <w:t>P. ,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KOTÁSEK, J. Nová teorie klasifikování kognitivních cílů : revize Bloomovy taxonomie. </w:t>
      </w:r>
      <w:r w:rsidRPr="00A22900">
        <w:rPr>
          <w:rStyle w:val="Zdraznn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Zdraznn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>. Praha: Grada Publishing, 2007.</w:t>
      </w:r>
    </w:p>
    <w:p w14:paraId="52B101CE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>. 1. vyd. Praha: Lumen Vitale - Centrum vzdělávání.</w:t>
      </w:r>
    </w:p>
    <w:p w14:paraId="3BDF92C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>. Praha: Grada Publishing, 2009.</w:t>
      </w:r>
    </w:p>
    <w:p w14:paraId="0B0FD4E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proofErr w:type="gramStart"/>
      <w:r w:rsidRPr="00A22900">
        <w:rPr>
          <w:rFonts w:asciiTheme="minorHAnsi" w:hAnsiTheme="minorHAnsi"/>
        </w:rPr>
        <w:t>Praha :</w:t>
      </w:r>
      <w:proofErr w:type="gramEnd"/>
      <w:r w:rsidRPr="00A22900">
        <w:rPr>
          <w:rFonts w:asciiTheme="minorHAnsi" w:hAnsiTheme="minorHAnsi"/>
        </w:rPr>
        <w:t xml:space="preserve"> Portál, 2012.</w:t>
      </w:r>
    </w:p>
    <w:p w14:paraId="74D7A3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 xml:space="preserve">Přehled statistických </w:t>
      </w:r>
      <w:proofErr w:type="gramStart"/>
      <w:r w:rsidRPr="00A22900">
        <w:rPr>
          <w:rFonts w:asciiTheme="minorHAnsi" w:hAnsiTheme="minorHAnsi"/>
          <w:i/>
        </w:rPr>
        <w:t>metod :</w:t>
      </w:r>
      <w:proofErr w:type="gramEnd"/>
      <w:r w:rsidRPr="00A22900">
        <w:rPr>
          <w:rFonts w:asciiTheme="minorHAnsi" w:hAnsiTheme="minorHAnsi"/>
          <w:i/>
        </w:rPr>
        <w:t xml:space="preserve"> analýza a metaanalýza dat</w:t>
      </w:r>
      <w:r w:rsidRPr="00A22900">
        <w:rPr>
          <w:rFonts w:asciiTheme="minorHAnsi" w:hAnsiTheme="minorHAnsi"/>
        </w:rPr>
        <w:t xml:space="preserve">. 4., přeprac. vyd. </w:t>
      </w:r>
      <w:proofErr w:type="gramStart"/>
      <w:r w:rsidRPr="00A22900">
        <w:rPr>
          <w:rFonts w:asciiTheme="minorHAnsi" w:hAnsiTheme="minorHAnsi"/>
        </w:rPr>
        <w:t>Praha :</w:t>
      </w:r>
      <w:proofErr w:type="gramEnd"/>
      <w:r w:rsidRPr="00A22900">
        <w:rPr>
          <w:rFonts w:asciiTheme="minorHAnsi" w:hAnsiTheme="minorHAnsi"/>
        </w:rPr>
        <w:t xml:space="preserve"> Portál, 2012. </w:t>
      </w:r>
    </w:p>
    <w:p w14:paraId="0F9A5241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r w:rsidRPr="00A22900">
        <w:rPr>
          <w:rFonts w:asciiTheme="minorHAnsi" w:hAnsiTheme="minorHAnsi"/>
          <w:i/>
        </w:rPr>
        <w:t xml:space="preserve">Psychoterapy Supervision: Theory, Research, and Practice. </w:t>
      </w:r>
      <w:r w:rsidRPr="00A22900">
        <w:rPr>
          <w:rFonts w:asciiTheme="minorHAnsi" w:hAnsiTheme="minorHAnsi"/>
        </w:rPr>
        <w:t>2st ed. New Jersey: J. Wiley and Sons.</w:t>
      </w:r>
    </w:p>
    <w:p w14:paraId="2E5247A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Homo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ludens :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o původu kultury ve hře : Homo ludens (Orig.)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proofErr w:type="gramStart"/>
      <w:r w:rsidRPr="00A22900">
        <w:rPr>
          <w:rFonts w:asciiTheme="minorHAnsi" w:hAnsiTheme="minorHAnsi"/>
        </w:rPr>
        <w:t>Olomouc :</w:t>
      </w:r>
      <w:proofErr w:type="gramEnd"/>
      <w:r w:rsidRPr="00A22900">
        <w:rPr>
          <w:rFonts w:asciiTheme="minorHAnsi" w:hAnsiTheme="minorHAnsi"/>
        </w:rPr>
        <w:t xml:space="preserve"> Univerzita Palackého, 2003.</w:t>
      </w:r>
    </w:p>
    <w:p w14:paraId="51636A90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Zdraznn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Portál, 2009.  </w:t>
      </w:r>
    </w:p>
    <w:p w14:paraId="6DFBFD1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Zdraznn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Portál, 2004. HUIZINGA, Johan.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Homo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ludens :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o původu kultury ve hře : Homo ludens (Orig.)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Zdraznn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Paido, 2002. </w:t>
      </w:r>
    </w:p>
    <w:p w14:paraId="269F75A8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Svět školní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družiny :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etnografická studie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>Olomouc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VUP, 2015. </w:t>
      </w:r>
    </w:p>
    <w:p w14:paraId="2BC32E6C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Zdraznn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Grada Publishing, 2004. ISBN 80-247-0495-1.</w:t>
      </w:r>
    </w:p>
    <w:p w14:paraId="7DD93FDA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Zdraznn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Masarykova Univerzita, 1995.</w:t>
      </w:r>
    </w:p>
    <w:p w14:paraId="127390F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Zdraznn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Zlín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EKKA, 1996.</w:t>
      </w:r>
    </w:p>
    <w:p w14:paraId="768C6C6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Zdraznn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Portál, 2014.</w:t>
      </w:r>
    </w:p>
    <w:p w14:paraId="0427991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Řízení lidí v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organizaci :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personální rozměr managementu</w:t>
      </w:r>
      <w:r w:rsidRPr="00A22900">
        <w:rPr>
          <w:rFonts w:asciiTheme="minorHAnsi" w:hAnsiTheme="minorHAnsi"/>
          <w:sz w:val="20"/>
          <w:szCs w:val="20"/>
        </w:rPr>
        <w:t xml:space="preserve">. 2. rozšíř.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Wolters Kluwer ČR, 2013.</w:t>
      </w:r>
    </w:p>
    <w:p w14:paraId="7E29C460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2005.Učíme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VODÁČEK, L., VODÁČKOVÁ, O. </w:t>
      </w:r>
      <w:r w:rsidRPr="00A22900">
        <w:rPr>
          <w:rStyle w:val="Zdraznn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rozš.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Management Press,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Odstavecseseznamem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750353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3E43EF"/>
    <w:rsid w:val="005E08D0"/>
    <w:rsid w:val="00750353"/>
    <w:rsid w:val="007C5706"/>
    <w:rsid w:val="007F4583"/>
    <w:rsid w:val="0085418F"/>
    <w:rsid w:val="008C6174"/>
    <w:rsid w:val="00943AD4"/>
    <w:rsid w:val="00984B57"/>
    <w:rsid w:val="009955A1"/>
    <w:rsid w:val="00A22900"/>
    <w:rsid w:val="00A42036"/>
    <w:rsid w:val="00AD27BD"/>
    <w:rsid w:val="00B31EEB"/>
    <w:rsid w:val="00B530D6"/>
    <w:rsid w:val="00BB2A4B"/>
    <w:rsid w:val="00BE6E5E"/>
    <w:rsid w:val="00C60640"/>
    <w:rsid w:val="00DD01A5"/>
    <w:rsid w:val="00F40214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F0E2"/>
  <w15:docId w15:val="{2AC287E7-5A93-48F7-89DD-D007C29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E1CE9-BEEE-4F84-AF28-0CE4B6AD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Puza Michal</cp:lastModifiedBy>
  <cp:revision>3</cp:revision>
  <dcterms:created xsi:type="dcterms:W3CDTF">2020-10-05T07:32:00Z</dcterms:created>
  <dcterms:modified xsi:type="dcterms:W3CDTF">2021-10-03T20:15:00Z</dcterms:modified>
</cp:coreProperties>
</file>