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22" w:rsidRDefault="00E71922" w:rsidP="00E71922">
      <w:pPr>
        <w:rPr>
          <w:rFonts w:eastAsiaTheme="majorEastAsia" w:cstheme="majorBidi"/>
          <w:b/>
          <w:szCs w:val="24"/>
        </w:rPr>
      </w:pPr>
      <w:r>
        <w:rPr>
          <w:rFonts w:eastAsiaTheme="majorEastAsia" w:cstheme="majorBidi"/>
          <w:b/>
          <w:szCs w:val="24"/>
        </w:rPr>
        <w:t xml:space="preserve">Anotace k jednotlivým </w:t>
      </w:r>
      <w:proofErr w:type="gramStart"/>
      <w:r>
        <w:rPr>
          <w:rFonts w:eastAsiaTheme="majorEastAsia" w:cstheme="majorBidi"/>
          <w:b/>
          <w:szCs w:val="24"/>
        </w:rPr>
        <w:t>předmětům :</w:t>
      </w:r>
      <w:proofErr w:type="gramEnd"/>
      <w:r>
        <w:rPr>
          <w:rFonts w:eastAsiaTheme="majorEastAsia" w:cstheme="majorBidi"/>
          <w:b/>
          <w:szCs w:val="24"/>
        </w:rPr>
        <w:t xml:space="preserve"> </w:t>
      </w:r>
    </w:p>
    <w:p w:rsidR="00E71922" w:rsidRDefault="00E71922" w:rsidP="00E71922">
      <w:pPr>
        <w:rPr>
          <w:rFonts w:eastAsiaTheme="majorEastAsia" w:cstheme="majorBidi"/>
          <w:b/>
          <w:szCs w:val="24"/>
        </w:rPr>
      </w:pPr>
    </w:p>
    <w:p w:rsidR="00E71922" w:rsidRPr="00E71922" w:rsidRDefault="00E71922" w:rsidP="00E71922">
      <w:pPr>
        <w:rPr>
          <w:rFonts w:eastAsiaTheme="majorEastAsia" w:cstheme="majorBidi"/>
          <w:b/>
          <w:szCs w:val="24"/>
        </w:rPr>
      </w:pPr>
      <w:r w:rsidRPr="00E71922">
        <w:rPr>
          <w:rFonts w:eastAsiaTheme="majorEastAsia" w:cstheme="majorBidi"/>
          <w:b/>
          <w:szCs w:val="24"/>
        </w:rPr>
        <w:t>Zásady křesťanské spirituality v duchovním životě II</w:t>
      </w:r>
    </w:p>
    <w:p w:rsidR="00E71922" w:rsidRPr="00531B5E" w:rsidRDefault="00E71922" w:rsidP="00E71922">
      <w:pPr>
        <w:rPr>
          <w:szCs w:val="24"/>
        </w:rPr>
      </w:pPr>
      <w:r w:rsidRPr="00531B5E">
        <w:rPr>
          <w:szCs w:val="24"/>
        </w:rPr>
        <w:t xml:space="preserve">Vyučující: Luisa </w:t>
      </w:r>
      <w:proofErr w:type="spellStart"/>
      <w:r w:rsidRPr="00531B5E">
        <w:rPr>
          <w:szCs w:val="24"/>
        </w:rPr>
        <w:t>Karczubová</w:t>
      </w:r>
      <w:proofErr w:type="spellEnd"/>
      <w:r w:rsidRPr="00531B5E">
        <w:rPr>
          <w:szCs w:val="24"/>
        </w:rPr>
        <w:t xml:space="preserve"> (edith@cmtf.upol.cz)</w:t>
      </w:r>
    </w:p>
    <w:p w:rsidR="00E71922" w:rsidRPr="00531B5E" w:rsidRDefault="00E71922" w:rsidP="00E71922">
      <w:pPr>
        <w:rPr>
          <w:rFonts w:eastAsiaTheme="majorEastAsia" w:cstheme="majorBidi"/>
          <w:szCs w:val="24"/>
        </w:rPr>
      </w:pPr>
    </w:p>
    <w:p w:rsidR="00E71922" w:rsidRPr="00531B5E" w:rsidRDefault="00E71922" w:rsidP="00E71922">
      <w:pPr>
        <w:rPr>
          <w:szCs w:val="24"/>
        </w:rPr>
      </w:pPr>
      <w:r w:rsidRPr="00531B5E">
        <w:rPr>
          <w:szCs w:val="24"/>
        </w:rPr>
        <w:t>Anotace:</w:t>
      </w:r>
    </w:p>
    <w:p w:rsidR="00E71922" w:rsidRPr="00531B5E" w:rsidRDefault="00E71922" w:rsidP="00E71922">
      <w:pPr>
        <w:rPr>
          <w:szCs w:val="24"/>
        </w:rPr>
      </w:pPr>
      <w:r>
        <w:rPr>
          <w:szCs w:val="24"/>
        </w:rPr>
        <w:t xml:space="preserve">Kurz přináší seznámení s osvědčenými zásadami křesťanské spirituality v praxi duchovního života. Opírá se zkušenost klasiků duchovního života Východu i Západu. Jsou to například zásady: svoboda v lidských vztazích, důvěrnost v hledání Boha, otevřenost vůči jistotě Písma aj. </w:t>
      </w:r>
      <w:r w:rsidRPr="00531B5E">
        <w:rPr>
          <w:szCs w:val="24"/>
        </w:rPr>
        <w:t xml:space="preserve"> </w:t>
      </w:r>
    </w:p>
    <w:p w:rsidR="00E71922" w:rsidRPr="00531B5E" w:rsidRDefault="00E71922" w:rsidP="00E71922">
      <w:pPr>
        <w:rPr>
          <w:szCs w:val="24"/>
        </w:rPr>
      </w:pPr>
    </w:p>
    <w:p w:rsidR="00E71922" w:rsidRPr="00531B5E" w:rsidRDefault="00E71922" w:rsidP="00E71922">
      <w:pPr>
        <w:rPr>
          <w:szCs w:val="24"/>
        </w:rPr>
      </w:pPr>
      <w:r w:rsidRPr="00531B5E">
        <w:rPr>
          <w:szCs w:val="24"/>
        </w:rPr>
        <w:t>Povinná literatura:</w:t>
      </w:r>
    </w:p>
    <w:p w:rsidR="00E71922" w:rsidRPr="00531B5E" w:rsidRDefault="00E71922" w:rsidP="00E71922">
      <w:pPr>
        <w:rPr>
          <w:szCs w:val="24"/>
        </w:rPr>
      </w:pPr>
      <w:r w:rsidRPr="00531B5E">
        <w:rPr>
          <w:szCs w:val="24"/>
        </w:rPr>
        <w:t xml:space="preserve">Luisa </w:t>
      </w:r>
      <w:proofErr w:type="spellStart"/>
      <w:r w:rsidRPr="00531B5E">
        <w:rPr>
          <w:szCs w:val="24"/>
        </w:rPr>
        <w:t>Karczubová</w:t>
      </w:r>
      <w:proofErr w:type="spellEnd"/>
      <w:r w:rsidRPr="00531B5E">
        <w:rPr>
          <w:szCs w:val="24"/>
        </w:rPr>
        <w:t xml:space="preserve">, </w:t>
      </w:r>
      <w:r w:rsidRPr="00531B5E">
        <w:rPr>
          <w:i/>
          <w:szCs w:val="24"/>
        </w:rPr>
        <w:t>Blahoslavenství</w:t>
      </w:r>
      <w:r w:rsidRPr="00531B5E">
        <w:rPr>
          <w:szCs w:val="24"/>
        </w:rPr>
        <w:t>, Refugium, Olomouc 2021.</w:t>
      </w:r>
    </w:p>
    <w:p w:rsidR="00E71922" w:rsidRPr="00531B5E" w:rsidRDefault="00E71922" w:rsidP="00E71922">
      <w:pPr>
        <w:rPr>
          <w:szCs w:val="24"/>
        </w:rPr>
      </w:pPr>
    </w:p>
    <w:p w:rsidR="00E71922" w:rsidRPr="00531B5E" w:rsidRDefault="00E71922" w:rsidP="00E71922">
      <w:pPr>
        <w:rPr>
          <w:szCs w:val="24"/>
        </w:rPr>
      </w:pPr>
      <w:r w:rsidRPr="00531B5E">
        <w:rPr>
          <w:szCs w:val="24"/>
        </w:rPr>
        <w:t>Doporučená literatura:</w:t>
      </w:r>
    </w:p>
    <w:p w:rsidR="00E71922" w:rsidRDefault="00E71922" w:rsidP="00E71922">
      <w:pPr>
        <w:rPr>
          <w:szCs w:val="24"/>
        </w:rPr>
      </w:pPr>
      <w:r>
        <w:rPr>
          <w:szCs w:val="24"/>
        </w:rPr>
        <w:t xml:space="preserve">Tomáš Špidlík, </w:t>
      </w:r>
      <w:r w:rsidRPr="00667350">
        <w:rPr>
          <w:i/>
          <w:szCs w:val="24"/>
        </w:rPr>
        <w:t>Ruští mystici</w:t>
      </w:r>
      <w:r>
        <w:rPr>
          <w:szCs w:val="24"/>
        </w:rPr>
        <w:t>,</w:t>
      </w:r>
      <w:r w:rsidRPr="00667350">
        <w:rPr>
          <w:szCs w:val="24"/>
        </w:rPr>
        <w:t xml:space="preserve"> Refugium, Olomouc 2021</w:t>
      </w:r>
      <w:r>
        <w:rPr>
          <w:szCs w:val="24"/>
        </w:rPr>
        <w:t>.</w:t>
      </w:r>
    </w:p>
    <w:p w:rsidR="00E71922" w:rsidRPr="00531B5E" w:rsidRDefault="00E71922" w:rsidP="00E71922">
      <w:pPr>
        <w:rPr>
          <w:szCs w:val="24"/>
        </w:rPr>
      </w:pPr>
      <w:r>
        <w:rPr>
          <w:szCs w:val="24"/>
        </w:rPr>
        <w:t xml:space="preserve">Tomáš Špidlík, </w:t>
      </w:r>
      <w:r w:rsidRPr="00667350">
        <w:rPr>
          <w:i/>
          <w:szCs w:val="24"/>
        </w:rPr>
        <w:t>Vnitřně zakoušet: Eseje pro duchovní cvičení</w:t>
      </w:r>
      <w:r>
        <w:rPr>
          <w:szCs w:val="24"/>
        </w:rPr>
        <w:t>, Refugium, Olomouc 2009</w:t>
      </w:r>
      <w:r w:rsidRPr="00531B5E">
        <w:rPr>
          <w:szCs w:val="24"/>
        </w:rPr>
        <w:t>.</w:t>
      </w:r>
    </w:p>
    <w:p w:rsidR="00281665" w:rsidRDefault="00281665"/>
    <w:p w:rsidR="00E71922" w:rsidRPr="009B6B92" w:rsidRDefault="00E71922" w:rsidP="00E71922">
      <w:pPr>
        <w:pStyle w:val="Nadpis1"/>
        <w:rPr>
          <w:b/>
          <w:sz w:val="24"/>
          <w:szCs w:val="24"/>
        </w:rPr>
      </w:pPr>
      <w:r w:rsidRPr="00F51502">
        <w:rPr>
          <w:b/>
          <w:sz w:val="24"/>
          <w:szCs w:val="24"/>
        </w:rPr>
        <w:t>Dů</w:t>
      </w:r>
      <w:r>
        <w:rPr>
          <w:b/>
          <w:sz w:val="24"/>
          <w:szCs w:val="24"/>
        </w:rPr>
        <w:t xml:space="preserve">ležité pojmy duchovního života </w:t>
      </w:r>
      <w:r w:rsidRPr="009B6B92">
        <w:rPr>
          <w:b/>
          <w:sz w:val="24"/>
          <w:szCs w:val="24"/>
        </w:rPr>
        <w:t>II</w:t>
      </w:r>
    </w:p>
    <w:p w:rsidR="00E71922" w:rsidRPr="009B6B92" w:rsidRDefault="00E71922" w:rsidP="00E71922">
      <w:pPr>
        <w:rPr>
          <w:szCs w:val="24"/>
        </w:rPr>
      </w:pPr>
      <w:r w:rsidRPr="009B6B92">
        <w:rPr>
          <w:szCs w:val="24"/>
        </w:rPr>
        <w:t>Vyučující: Michal Altrichter (</w:t>
      </w:r>
      <w:hyperlink r:id="rId5" w:history="1">
        <w:r w:rsidRPr="009B6B92">
          <w:rPr>
            <w:rStyle w:val="Hypertextovodkaz"/>
            <w:szCs w:val="24"/>
          </w:rPr>
          <w:t>altr@cmtf.upol.cz</w:t>
        </w:r>
      </w:hyperlink>
      <w:r w:rsidRPr="009B6B92">
        <w:rPr>
          <w:szCs w:val="24"/>
        </w:rPr>
        <w:t>)</w:t>
      </w:r>
    </w:p>
    <w:p w:rsidR="00E71922" w:rsidRPr="009B6B92" w:rsidRDefault="00E71922" w:rsidP="00E71922">
      <w:pPr>
        <w:rPr>
          <w:szCs w:val="24"/>
        </w:rPr>
      </w:pPr>
    </w:p>
    <w:p w:rsidR="00E71922" w:rsidRPr="009B6B92" w:rsidRDefault="00E71922" w:rsidP="00E71922">
      <w:pPr>
        <w:rPr>
          <w:szCs w:val="24"/>
        </w:rPr>
      </w:pPr>
      <w:r w:rsidRPr="009B6B92">
        <w:rPr>
          <w:szCs w:val="24"/>
        </w:rPr>
        <w:t>Anotace:</w:t>
      </w:r>
    </w:p>
    <w:p w:rsidR="00E71922" w:rsidRPr="009B6B92" w:rsidRDefault="00E71922" w:rsidP="00E71922">
      <w:pPr>
        <w:rPr>
          <w:szCs w:val="24"/>
        </w:rPr>
      </w:pPr>
      <w:r w:rsidRPr="009B6B92">
        <w:rPr>
          <w:szCs w:val="24"/>
        </w:rPr>
        <w:t xml:space="preserve">Přednášky </w:t>
      </w:r>
      <w:r>
        <w:rPr>
          <w:szCs w:val="24"/>
        </w:rPr>
        <w:t>odpovídají tématům oboru</w:t>
      </w:r>
      <w:r w:rsidRPr="009B6B92">
        <w:rPr>
          <w:szCs w:val="24"/>
        </w:rPr>
        <w:t xml:space="preserve"> spirituální teologie.</w:t>
      </w:r>
      <w:r>
        <w:rPr>
          <w:szCs w:val="24"/>
        </w:rPr>
        <w:t xml:space="preserve"> Jde o analýzu a aplikaci pojmů svoboda, osobní setkání, život s Bohem, manipulace, milost, modlitba, důvěra, rozlišování, společenské uplatnění, vzdělávání a jiné. Kurz rovněž vyhodnocuje přístupy různých klasiků duchovního života.</w:t>
      </w:r>
    </w:p>
    <w:p w:rsidR="00E71922" w:rsidRPr="009B6B92" w:rsidRDefault="00E71922" w:rsidP="00E71922">
      <w:pPr>
        <w:rPr>
          <w:szCs w:val="24"/>
        </w:rPr>
      </w:pPr>
      <w:r w:rsidRPr="009B6B92">
        <w:rPr>
          <w:szCs w:val="24"/>
        </w:rPr>
        <w:t xml:space="preserve"> </w:t>
      </w:r>
    </w:p>
    <w:p w:rsidR="00E71922" w:rsidRPr="009B6B92" w:rsidRDefault="00E71922" w:rsidP="00E71922">
      <w:pPr>
        <w:rPr>
          <w:szCs w:val="24"/>
        </w:rPr>
      </w:pPr>
      <w:r w:rsidRPr="009B6B92">
        <w:rPr>
          <w:szCs w:val="24"/>
        </w:rPr>
        <w:t>Povinná literatura:</w:t>
      </w:r>
    </w:p>
    <w:p w:rsidR="00E71922" w:rsidRPr="009B6B92" w:rsidRDefault="00E71922" w:rsidP="00E71922">
      <w:pPr>
        <w:rPr>
          <w:szCs w:val="24"/>
        </w:rPr>
      </w:pPr>
      <w:r w:rsidRPr="009B6B92">
        <w:rPr>
          <w:szCs w:val="24"/>
        </w:rPr>
        <w:t xml:space="preserve">Michal Altrichter, </w:t>
      </w:r>
      <w:r w:rsidRPr="009B6B92">
        <w:rPr>
          <w:i/>
          <w:szCs w:val="24"/>
        </w:rPr>
        <w:t>Spirituální teologie</w:t>
      </w:r>
      <w:r>
        <w:rPr>
          <w:szCs w:val="24"/>
        </w:rPr>
        <w:t xml:space="preserve">, Refugium, Olomouc 2017, </w:t>
      </w:r>
      <w:r w:rsidRPr="009B6B92">
        <w:rPr>
          <w:szCs w:val="24"/>
        </w:rPr>
        <w:t>s.</w:t>
      </w:r>
      <w:r>
        <w:rPr>
          <w:szCs w:val="24"/>
        </w:rPr>
        <w:t xml:space="preserve"> 164–220</w:t>
      </w:r>
      <w:r w:rsidRPr="009B6B92">
        <w:rPr>
          <w:szCs w:val="24"/>
        </w:rPr>
        <w:t>.</w:t>
      </w:r>
    </w:p>
    <w:p w:rsidR="00E71922" w:rsidRPr="009B6B92" w:rsidRDefault="00E71922" w:rsidP="00E71922">
      <w:pPr>
        <w:rPr>
          <w:szCs w:val="24"/>
        </w:rPr>
      </w:pPr>
    </w:p>
    <w:p w:rsidR="00E71922" w:rsidRPr="009B6B92" w:rsidRDefault="00E71922" w:rsidP="00E71922">
      <w:pPr>
        <w:rPr>
          <w:szCs w:val="24"/>
        </w:rPr>
      </w:pPr>
      <w:r w:rsidRPr="009B6B92">
        <w:rPr>
          <w:szCs w:val="24"/>
        </w:rPr>
        <w:t>Doporučená literatura:</w:t>
      </w:r>
    </w:p>
    <w:p w:rsidR="00E71922" w:rsidRPr="009B6B92" w:rsidRDefault="00E71922" w:rsidP="00E71922">
      <w:pPr>
        <w:rPr>
          <w:szCs w:val="24"/>
        </w:rPr>
      </w:pPr>
      <w:r w:rsidRPr="009B6B92">
        <w:rPr>
          <w:szCs w:val="24"/>
        </w:rPr>
        <w:t xml:space="preserve">Luisa </w:t>
      </w:r>
      <w:proofErr w:type="spellStart"/>
      <w:r w:rsidRPr="009B6B92">
        <w:rPr>
          <w:szCs w:val="24"/>
        </w:rPr>
        <w:t>Karczubová</w:t>
      </w:r>
      <w:proofErr w:type="spellEnd"/>
      <w:r w:rsidRPr="009B6B92">
        <w:rPr>
          <w:szCs w:val="24"/>
        </w:rPr>
        <w:t xml:space="preserve">, </w:t>
      </w:r>
      <w:r w:rsidRPr="009B6B92">
        <w:rPr>
          <w:i/>
          <w:szCs w:val="24"/>
        </w:rPr>
        <w:t>Blahoslavenství</w:t>
      </w:r>
      <w:r w:rsidRPr="009B6B92">
        <w:rPr>
          <w:szCs w:val="24"/>
        </w:rPr>
        <w:t>, Refugium, Olomouc 2021.</w:t>
      </w:r>
    </w:p>
    <w:p w:rsidR="00E71922" w:rsidRDefault="00E71922" w:rsidP="00E71922">
      <w:pPr>
        <w:rPr>
          <w:szCs w:val="24"/>
        </w:rPr>
      </w:pPr>
      <w:r>
        <w:rPr>
          <w:szCs w:val="24"/>
        </w:rPr>
        <w:t xml:space="preserve">Tomáš Špidlík, </w:t>
      </w:r>
      <w:r w:rsidRPr="0020782D">
        <w:rPr>
          <w:i/>
          <w:szCs w:val="24"/>
        </w:rPr>
        <w:t>Z pokladnice otců: Patristická čítanka na každý den</w:t>
      </w:r>
      <w:r>
        <w:rPr>
          <w:szCs w:val="24"/>
        </w:rPr>
        <w:t xml:space="preserve">, </w:t>
      </w:r>
      <w:r w:rsidRPr="009B6B92">
        <w:rPr>
          <w:szCs w:val="24"/>
        </w:rPr>
        <w:t>Refugium,</w:t>
      </w:r>
      <w:r>
        <w:rPr>
          <w:szCs w:val="24"/>
        </w:rPr>
        <w:t xml:space="preserve"> Olomouc 2019.</w:t>
      </w:r>
    </w:p>
    <w:p w:rsidR="00E71922" w:rsidRPr="009B6B92" w:rsidRDefault="00E71922" w:rsidP="00E71922">
      <w:pPr>
        <w:rPr>
          <w:szCs w:val="24"/>
        </w:rPr>
      </w:pPr>
    </w:p>
    <w:p w:rsidR="00E71922" w:rsidRDefault="00E71922"/>
    <w:p w:rsidR="00E71922" w:rsidRPr="00E71922" w:rsidRDefault="00E71922" w:rsidP="00E71922">
      <w:pPr>
        <w:pStyle w:val="Nadpis1"/>
        <w:rPr>
          <w:rFonts w:cs="Times New Roman"/>
          <w:b/>
          <w:sz w:val="24"/>
          <w:szCs w:val="24"/>
        </w:rPr>
      </w:pPr>
      <w:r w:rsidRPr="00E71922">
        <w:rPr>
          <w:rFonts w:cs="Times New Roman"/>
          <w:b/>
          <w:sz w:val="24"/>
          <w:szCs w:val="24"/>
        </w:rPr>
        <w:t>Spiritualita křesťanského Východu V: Pozitivní praxe</w:t>
      </w:r>
    </w:p>
    <w:p w:rsidR="00E71922" w:rsidRDefault="00E71922" w:rsidP="00E71922">
      <w:r>
        <w:t>V</w:t>
      </w:r>
      <w:r>
        <w:t>yučující: Pavel Ambros (</w:t>
      </w:r>
      <w:hyperlink r:id="rId6" w:history="1">
        <w:r w:rsidRPr="00236BD7">
          <w:rPr>
            <w:rStyle w:val="Hypertextovodkaz"/>
          </w:rPr>
          <w:t>pavel.ambros@upol.cz</w:t>
        </w:r>
      </w:hyperlink>
      <w:r>
        <w:t>)</w:t>
      </w:r>
    </w:p>
    <w:p w:rsidR="00E71922" w:rsidRDefault="00E71922" w:rsidP="00E71922"/>
    <w:p w:rsidR="00E71922" w:rsidRDefault="00E71922" w:rsidP="00E71922">
      <w:r>
        <w:t>Anotace:</w:t>
      </w:r>
    </w:p>
    <w:p w:rsidR="00E71922" w:rsidRPr="00683419" w:rsidRDefault="00E71922" w:rsidP="00E71922">
      <w:r>
        <w:t xml:space="preserve">Aktivní postoj k duchovnímu životu se projevuje hledáním Boží vůle a poslušností. Původní význam slova ctnost neměl vyhraněně mravní smysl, ale označoval oceňovanou vlastnost. Pochopení křesťanských ctností odvisí od jeho historického vývoje, systematického uspořádání a jejich praktický význam. Dokonalost křesťanského života spočívá v lásce. </w:t>
      </w:r>
    </w:p>
    <w:p w:rsidR="00E71922" w:rsidRDefault="00E71922" w:rsidP="00E71922">
      <w:r>
        <w:t xml:space="preserve"> </w:t>
      </w:r>
    </w:p>
    <w:p w:rsidR="00E71922" w:rsidRDefault="00E71922" w:rsidP="00E71922">
      <w:r>
        <w:t>Témata:</w:t>
      </w:r>
    </w:p>
    <w:p w:rsidR="00E71922" w:rsidRPr="002A0F37" w:rsidRDefault="00E71922" w:rsidP="00E71922">
      <w:pPr>
        <w:pStyle w:val="Odstavecseseznamem"/>
        <w:numPr>
          <w:ilvl w:val="0"/>
          <w:numId w:val="1"/>
        </w:numPr>
      </w:pPr>
      <w:r>
        <w:t>Poslušnost Boží vůli</w:t>
      </w:r>
    </w:p>
    <w:p w:rsidR="00E71922" w:rsidRDefault="00E71922" w:rsidP="00E71922">
      <w:pPr>
        <w:pStyle w:val="Odstavecseseznamem"/>
        <w:numPr>
          <w:ilvl w:val="0"/>
          <w:numId w:val="1"/>
        </w:numPr>
      </w:pPr>
      <w:r>
        <w:t>Různé podoby poslušnosti</w:t>
      </w:r>
    </w:p>
    <w:p w:rsidR="00E71922" w:rsidRDefault="00E71922" w:rsidP="00E71922">
      <w:pPr>
        <w:pStyle w:val="Odstavecseseznamem"/>
        <w:numPr>
          <w:ilvl w:val="0"/>
          <w:numId w:val="1"/>
        </w:numPr>
      </w:pPr>
      <w:r>
        <w:t>Příkazy a rady – spiritualita mnišská a křesťanská</w:t>
      </w:r>
    </w:p>
    <w:p w:rsidR="00E71922" w:rsidRDefault="00E71922" w:rsidP="00E71922">
      <w:pPr>
        <w:pStyle w:val="Odstavecseseznamem"/>
        <w:numPr>
          <w:ilvl w:val="0"/>
          <w:numId w:val="1"/>
        </w:numPr>
      </w:pPr>
      <w:r>
        <w:t>Cesta ctnosti</w:t>
      </w:r>
    </w:p>
    <w:p w:rsidR="00E71922" w:rsidRDefault="00E71922" w:rsidP="00E71922">
      <w:pPr>
        <w:pStyle w:val="Odstavecseseznamem"/>
        <w:numPr>
          <w:ilvl w:val="0"/>
          <w:numId w:val="1"/>
        </w:numPr>
      </w:pPr>
      <w:r>
        <w:lastRenderedPageBreak/>
        <w:t>Podobnost s Bohem a účast na Kristu</w:t>
      </w:r>
    </w:p>
    <w:p w:rsidR="00E71922" w:rsidRDefault="00E71922" w:rsidP="00E71922">
      <w:pPr>
        <w:pStyle w:val="Odstavecseseznamem"/>
        <w:numPr>
          <w:ilvl w:val="0"/>
          <w:numId w:val="1"/>
        </w:numPr>
      </w:pPr>
      <w:r>
        <w:t>Jednota ctností a rozdělení ctností</w:t>
      </w:r>
    </w:p>
    <w:p w:rsidR="00E71922" w:rsidRDefault="00E71922" w:rsidP="00E71922">
      <w:pPr>
        <w:pStyle w:val="Odstavecseseznamem"/>
        <w:numPr>
          <w:ilvl w:val="0"/>
          <w:numId w:val="1"/>
        </w:numPr>
      </w:pPr>
      <w:r>
        <w:t>Dokonalost v lásce</w:t>
      </w:r>
    </w:p>
    <w:p w:rsidR="00E71922" w:rsidRDefault="00E71922" w:rsidP="00E71922">
      <w:pPr>
        <w:pStyle w:val="Odstavecseseznamem"/>
        <w:numPr>
          <w:ilvl w:val="0"/>
          <w:numId w:val="1"/>
        </w:numPr>
      </w:pPr>
      <w:proofErr w:type="spellStart"/>
      <w:r>
        <w:t>Eros</w:t>
      </w:r>
      <w:proofErr w:type="spellEnd"/>
      <w:r>
        <w:t xml:space="preserve">, </w:t>
      </w:r>
      <w:proofErr w:type="spellStart"/>
      <w:r>
        <w:t>agape</w:t>
      </w:r>
      <w:proofErr w:type="spellEnd"/>
    </w:p>
    <w:p w:rsidR="00E71922" w:rsidRDefault="00E71922" w:rsidP="00E71922">
      <w:pPr>
        <w:pStyle w:val="Odstavecseseznamem"/>
        <w:numPr>
          <w:ilvl w:val="0"/>
          <w:numId w:val="1"/>
        </w:numPr>
      </w:pPr>
      <w:r>
        <w:t>První přikázání</w:t>
      </w:r>
    </w:p>
    <w:p w:rsidR="00E71922" w:rsidRDefault="00E71922" w:rsidP="00E71922">
      <w:pPr>
        <w:pStyle w:val="Odstavecseseznamem"/>
        <w:numPr>
          <w:ilvl w:val="0"/>
          <w:numId w:val="1"/>
        </w:numPr>
      </w:pPr>
      <w:r>
        <w:t>Láska jako téma duchovního života</w:t>
      </w:r>
    </w:p>
    <w:p w:rsidR="00E71922" w:rsidRDefault="00E71922" w:rsidP="00E71922"/>
    <w:p w:rsidR="00E71922" w:rsidRDefault="00E71922" w:rsidP="00E71922">
      <w:r>
        <w:t>Povinná literatura:</w:t>
      </w:r>
    </w:p>
    <w:p w:rsidR="00E71922" w:rsidRDefault="00E71922" w:rsidP="00E71922">
      <w:r w:rsidRPr="002A0F37">
        <w:t>Tomáš Špidlík</w:t>
      </w:r>
      <w:r>
        <w:t xml:space="preserve">, </w:t>
      </w:r>
      <w:r w:rsidRPr="002A0F37">
        <w:rPr>
          <w:i/>
        </w:rPr>
        <w:t>Spiritualita křesťanského Východu</w:t>
      </w:r>
      <w:r>
        <w:t>, Refugium, Olomouc 2002, s. 357–384.</w:t>
      </w:r>
    </w:p>
    <w:p w:rsidR="00E71922" w:rsidRDefault="00E71922" w:rsidP="00E71922">
      <w:r>
        <w:t xml:space="preserve"> </w:t>
      </w:r>
    </w:p>
    <w:p w:rsidR="00E71922" w:rsidRDefault="00E71922" w:rsidP="00E71922">
      <w:r>
        <w:t>Doporučená literatura:</w:t>
      </w:r>
    </w:p>
    <w:p w:rsidR="00E71922" w:rsidRDefault="00E71922" w:rsidP="00E71922">
      <w:pPr>
        <w:rPr>
          <w:szCs w:val="24"/>
        </w:rPr>
      </w:pPr>
      <w:r>
        <w:rPr>
          <w:szCs w:val="24"/>
        </w:rPr>
        <w:t>Bude uvedena při každé přednášce pro dané téma</w:t>
      </w:r>
    </w:p>
    <w:p w:rsidR="00E71922" w:rsidRDefault="00E71922" w:rsidP="00E71922"/>
    <w:p w:rsidR="00E71922" w:rsidRDefault="00E71922" w:rsidP="00E71922">
      <w:pPr>
        <w:rPr>
          <w:szCs w:val="24"/>
        </w:rPr>
      </w:pPr>
    </w:p>
    <w:p w:rsidR="00E71922" w:rsidRDefault="00E71922" w:rsidP="00E71922">
      <w:bookmarkStart w:id="0" w:name="_GoBack"/>
      <w:bookmarkEnd w:id="0"/>
      <w:r>
        <w:br w:type="column"/>
      </w:r>
    </w:p>
    <w:sectPr w:rsidR="00E7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A250A"/>
    <w:multiLevelType w:val="hybridMultilevel"/>
    <w:tmpl w:val="F412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3538"/>
    <w:multiLevelType w:val="hybridMultilevel"/>
    <w:tmpl w:val="4E92C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31"/>
    <w:rsid w:val="00281665"/>
    <w:rsid w:val="00671231"/>
    <w:rsid w:val="00E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990D"/>
  <w15:chartTrackingRefBased/>
  <w15:docId w15:val="{78DEA918-475E-4E11-BE2C-184B0A3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92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7192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922"/>
    <w:rPr>
      <w:rFonts w:ascii="Times New Roman" w:eastAsiaTheme="majorEastAsia" w:hAnsi="Times New Roman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7192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ambros@upol.cz" TargetMode="External"/><Relationship Id="rId5" Type="http://schemas.openxmlformats.org/officeDocument/2006/relationships/hyperlink" Target="mailto:altr@cmtf.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337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Lukasova Edita</dc:creator>
  <cp:keywords/>
  <dc:description/>
  <cp:lastModifiedBy>Lukasova Edita</cp:lastModifiedBy>
  <cp:revision>2</cp:revision>
  <dcterms:created xsi:type="dcterms:W3CDTF">2023-01-09T14:57:00Z</dcterms:created>
  <dcterms:modified xsi:type="dcterms:W3CDTF">2023-01-09T15:02:00Z</dcterms:modified>
</cp:coreProperties>
</file>