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A9" w:rsidRPr="00CD55D4" w:rsidRDefault="00813BA9" w:rsidP="00813BA9">
      <w:pPr>
        <w:pStyle w:val="Sekce"/>
        <w:jc w:val="center"/>
        <w:rPr>
          <w:sz w:val="32"/>
          <w:szCs w:val="32"/>
        </w:rPr>
      </w:pPr>
      <w:r w:rsidRPr="00CD55D4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32955C" wp14:editId="1298C9A9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17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1133827796"/>
                              <w:placeholder>
                                <w:docPart w:val="8B8043E93E6645F6BC6B5DB09854214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423704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dP</w:t>
                                </w:r>
                              </w:p>
                            </w:sdtContent>
                          </w:sdt>
                          <w:p w:rsidR="00491694" w:rsidRDefault="00213109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-307249213"/>
                                <w:placeholder>
                                  <w:docPart w:val="C927472D198E4ACB9DAFEB45FC7FB145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[Zadejte svou adresu.]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70073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211236572"/>
                                <w:placeholder>
                                  <w:docPart w:val="3D9A2FD066DE4FA8BCACF0C7787ECFB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</w:rPr>
                                  <w:t>[Zadejte své telefonní číslo.]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70073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578288705"/>
                                <w:placeholder>
                                  <w:docPart w:val="D7DDBAA882894E8DAA7199E52CE89418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700738">
                                  <w:rPr>
                                    <w:color w:val="FFFFFF" w:themeColor="background1"/>
                                  </w:rPr>
                                  <w:t>[Zadejte svou e-mailovou adresu.]</w:t>
                                </w:r>
                              </w:sdtContent>
                            </w:sdt>
                            <w:r w:rsidR="0070073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12" o:spid="_x0000_s1026" style="position:absolute;left:0;text-align:left;margin-left:0;margin-top:0;width:90pt;height:841.65pt;z-index:251783168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1133827796"/>
                        <w:placeholder>
                          <w:docPart w:val="8B8043E93E6645F6BC6B5DB098542147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423704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dP</w:t>
                          </w:r>
                        </w:p>
                      </w:sdtContent>
                    </w:sdt>
                    <w:p w:rsidR="00491694" w:rsidRDefault="00213109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-307249213"/>
                          <w:placeholder>
                            <w:docPart w:val="C927472D198E4ACB9DAFEB45FC7FB145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[Zadejte svou adresu.]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700738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211236572"/>
                          <w:placeholder>
                            <w:docPart w:val="3D9A2FD066DE4FA8BCACF0C7787ECFB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</w:rPr>
                            <w:t>[Zadejte své telefonní číslo.]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</w:rPr>
                        <w:t xml:space="preserve"> </w:t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700738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-578288705"/>
                          <w:placeholder>
                            <w:docPart w:val="D7DDBAA882894E8DAA7199E52CE89418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700738">
                            <w:rPr>
                              <w:color w:val="FFFFFF" w:themeColor="background1"/>
                            </w:rPr>
                            <w:t>[Zadejte svou e-mailovou adresu.]</w:t>
                          </w:r>
                        </w:sdtContent>
                      </w:sdt>
                      <w:r w:rsidR="0070073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D55D4">
        <w:rPr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A7D06B4" wp14:editId="7976E49B">
                <wp:simplePos x="0" y="0"/>
                <wp:positionH relativeFrom="page">
                  <wp:posOffset>5621020</wp:posOffset>
                </wp:positionH>
                <wp:positionV relativeFrom="page">
                  <wp:posOffset>-182880</wp:posOffset>
                </wp:positionV>
                <wp:extent cx="1900555" cy="10561320"/>
                <wp:effectExtent l="20320" t="7620" r="22225" b="3810"/>
                <wp:wrapNone/>
                <wp:docPr id="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0561320"/>
                          <a:chOff x="8904" y="-305"/>
                          <a:chExt cx="2993" cy="16632"/>
                        </a:xfrm>
                      </wpg:grpSpPr>
                      <wpg:grpSp>
                        <wpg:cNvPr id="9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</wpg:grpSpPr>
                        <wps:wsp>
                          <wps:cNvPr id="10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</wpg:grpSpPr>
                          <wps:wsp>
                            <wps:cNvPr id="12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FB67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42.6pt;margin-top:-14.4pt;width:149.65pt;height:831.6pt;z-index:251786240;mso-position-horizontal-relative:page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">
                <v:group id="Group 216" o:spid="_x0000_s1027" style="position:absolute;left:9695;top:-305;width:2202;height:16632" coordorigin="9695,-305" coordsize="2202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9695;top:-289;width:0;height:16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+P5sQAAADbAAAADwAAAGRycy9kb3ducmV2LnhtbESPT2vDMAzF74N+B6PBbquzwsbI6pYx&#10;Wmihh/7d2E3EWhwWy8F2m/TbT4fCbhLv6b2fpvPBt+pCMTWBDTyNC1DEVbAN1waOh+XjK6iUkS22&#10;gcnAlRLMZ6O7KZY29Lyjyz7XSkI4lWjA5dyVWqfKkcc0Dh2xaD8hesyyxlrbiL2E+1ZPiuJFe2xY&#10;Ghx29OGo+t2fvQH+WnxuqC3cJp7Sevu9qkk/98Y83A/vb6AyDfnffLteWcEXevlFBt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4/mxAAAANsAAAAPAAAAAAAAAAAA&#10;AAAAAKECAABkcnMvZG93bnJldi54bWxQSwUGAAAAAAQABAD5AAAAkgMAAAAA&#10;" strokecolor="#feceae [1300]" strokeweight="2.25pt"/>
                  <v:group id="Group 218" o:spid="_x0000_s1029" style="position:absolute;left:10048;top:-305;width:1849;height:16632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219" o:spid="_x0000_s1030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feb686 [1940]" stroked="f" strokecolor="#bfb675">
                      <v:fill color2="#fe8637 [3204]" rotate="t" angle="90" focus="100%" type="gradien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yFMEAAADbAAAADwAAAGRycy9kb3ducmV2LnhtbERPTWsCMRC9F/wPYQq91WwVpKxGKYVS&#10;D0XoVgRvw2bcLG4mMYnr+u8bQfA2j/c5i9VgO9FTiK1jBW/jAgRx7XTLjYLt39frO4iYkDV2jknB&#10;lSKslqOnBZbaXfiX+io1IodwLFGBScmXUsbakMU4dp44cwcXLKYMQyN1wEsOt52cFMVMWmw5Nxj0&#10;9GmoPlZnq+An2Gi+K56ed77fnAq/rw67vVIvz8PHHESiIT3Ed/da5/lTuP2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LIUwQAAANsAAAAPAAAAAAAAAAAAAAAA&#10;AKECAABkcnMvZG93bnJldi54bWxQSwUGAAAAAAQABAD5AAAAjwMAAAAA&#10;" strokecolor="#fe8637 [3204]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8wycIAAADbAAAADwAAAGRycy9kb3ducmV2LnhtbERP22rCQBB9L/gPywi+1U1vItFVtFAQ&#10;S4m3DxizYzZtdjbNrjH+vSsU+jaHc53pvLOVaKnxpWMFT8MEBHHudMmFgsP+43EMwgdkjZVjUnAl&#10;D/NZ72GKqXYX3lK7C4WIIexTVGBCqFMpfW7Ioh+6mjhyJ9dYDBE2hdQNXmK4reRzkoykxZJjg8Ga&#10;3g3lP7uzVbDcLLxZH9+y5NN+/5bLkLVfL5lSg363mIAI1IV/8Z97peP8V7j/Eg+Q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8wycIAAADbAAAADwAAAAAAAAAAAAAA&#10;AAChAgAAZHJzL2Rvd25yZXYueG1sUEsFBgAAAAAEAAQA+QAAAJADAAAAAA==&#10;" strokecolor="#feceae [1300]" strokeweight="4.5pt"/>
                    <v:shape id="AutoShape 222" o:spid="_x0000_s1033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BfcEAAADbAAAADwAAAGRycy9kb3ducmV2LnhtbERPTWvCQBC9F/wPywje6sZia0xdgwSU&#10;Ir1oQ89jdkxCs7Mhu03iv3cLBW/zeJ+zSUfTiJ46V1tWsJhHIIgLq2suFeRf++cYhPPIGhvLpOBG&#10;DtLt5GmDibYDn6g/+1KEEHYJKqi8bxMpXVGRQTe3LXHgrrYz6APsSqk7HEK4aeRLFL1JgzWHhgpb&#10;yioqfs6/RsF3KYdrvDqs+89suW/RXHI8rpSaTcfdOwhPo3+I/90fOsx/hb9fwg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cF9wQAAANsAAAAPAAAAAAAAAAAAAAAA&#10;AKECAABkcnMvZG93bnJldi54bWxQSwUGAAAAAAQABAD5AAAAjwMAAAAA&#10;" strokecolor="#feb686 [1940]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xEsMA&#10;AADbAAAADwAAAGRycy9kb3ducmV2LnhtbERPTWvCQBC9F/wPyxR6q5talDbNKkU06k1tMR6H7DSJ&#10;zc6G7Ebjv3eFQm/zeJ+TzHpTizO1rrKs4GUYgSDOra64UPD9tXx+A+E8ssbaMim4koPZdPCQYKzt&#10;hXd03vtChBB2MSoovW9iKV1ekkE3tA1x4H5sa9AH2BZSt3gJ4aaWoyiaSIMVh4YSG5qXlP/uO6Mg&#10;e93wPM2W/ft2dTgt0m5cH4uNUk+P/ecHCE+9/xf/udc6zJ/A/Zdw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xEsMAAADbAAAADwAAAAAAAAAAAAAAAACYAgAAZHJzL2Rv&#10;d25yZXYueG1sUEsFBgAAAAAEAAQA9QAAAIgDAAAAAA==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Pr="00CD55D4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2CF782" wp14:editId="152010F8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3810"/>
                <wp:wrapNone/>
                <wp:docPr id="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-172142934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91694" w:rsidRDefault="00813BA9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seznam navrhovaných témat dP</w:t>
                                </w:r>
                              </w:p>
                            </w:sdtContent>
                          </w:sdt>
                          <w:p w:rsidR="00491694" w:rsidRDefault="00700738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24" o:spid="_x0000_s1027" style="position:absolute;left:0;text-align:left;margin-left:0;margin-top:0;width:90pt;height:841.65pt;z-index:25178726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-1721429347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491694" w:rsidRDefault="00813BA9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seznam navrhovaných témat dP</w:t>
                          </w:r>
                        </w:p>
                      </w:sdtContent>
                    </w:sdt>
                    <w:p w:rsidR="00491694" w:rsidRDefault="00700738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D55D4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37AC4D" wp14:editId="14D9ADEA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6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yG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Or6yG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CD55D4">
        <w:rPr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F1965D" wp14:editId="38225C0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3884295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5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RS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ZZcRS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CD55D4">
        <w:rPr>
          <w:sz w:val="32"/>
          <w:szCs w:val="32"/>
        </w:rPr>
        <w:t>seznam navrhovaných témat dp</w:t>
      </w:r>
    </w:p>
    <w:p w:rsidR="00813BA9" w:rsidRPr="00CD55D4" w:rsidRDefault="00813BA9" w:rsidP="00813BA9">
      <w:pPr>
        <w:pStyle w:val="Sekce"/>
        <w:jc w:val="center"/>
        <w:rPr>
          <w:sz w:val="32"/>
          <w:szCs w:val="32"/>
        </w:rPr>
      </w:pPr>
      <w:r w:rsidRPr="00CD55D4">
        <w:rPr>
          <w:sz w:val="32"/>
          <w:szCs w:val="32"/>
        </w:rPr>
        <w:t>pro ak. rok 20</w:t>
      </w:r>
      <w:r w:rsidR="00FF62F0">
        <w:rPr>
          <w:sz w:val="32"/>
          <w:szCs w:val="32"/>
        </w:rPr>
        <w:t>19</w:t>
      </w:r>
      <w:r w:rsidR="003C3A9B" w:rsidRPr="00CD55D4">
        <w:rPr>
          <w:sz w:val="32"/>
          <w:szCs w:val="32"/>
        </w:rPr>
        <w:t>/20</w:t>
      </w:r>
      <w:r w:rsidR="00FF62F0">
        <w:rPr>
          <w:sz w:val="32"/>
          <w:szCs w:val="32"/>
        </w:rPr>
        <w:t>20</w:t>
      </w:r>
    </w:p>
    <w:p w:rsidR="00813BA9" w:rsidRPr="00CD55D4" w:rsidRDefault="00813BA9">
      <w:pPr>
        <w:spacing w:after="200"/>
        <w:contextualSpacing w:val="0"/>
      </w:pPr>
    </w:p>
    <w:p w:rsidR="00813BA9" w:rsidRPr="00CD55D4" w:rsidRDefault="00813BA9" w:rsidP="00813BA9">
      <w:pPr>
        <w:rPr>
          <w:b/>
          <w:color w:val="FE8637" w:themeColor="accent1"/>
        </w:rPr>
      </w:pPr>
    </w:p>
    <w:p w:rsidR="00813BA9" w:rsidRPr="00CD55D4" w:rsidRDefault="00813BA9" w:rsidP="00813BA9">
      <w:pPr>
        <w:rPr>
          <w:b/>
          <w:color w:val="FE8637" w:themeColor="accent1"/>
        </w:rPr>
      </w:pPr>
    </w:p>
    <w:p w:rsidR="00813BA9" w:rsidRPr="00CD55D4" w:rsidRDefault="00813BA9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>Zatloukal Leoš, Ph.D.</w:t>
      </w:r>
    </w:p>
    <w:p w:rsidR="00813BA9" w:rsidRPr="00CD55D4" w:rsidRDefault="00813BA9" w:rsidP="00813BA9">
      <w:pPr>
        <w:pStyle w:val="Odstavecseseznamem"/>
        <w:numPr>
          <w:ilvl w:val="0"/>
          <w:numId w:val="25"/>
        </w:numPr>
      </w:pPr>
      <w:r w:rsidRPr="00CD55D4">
        <w:t>Aplikace terapeutických přístupů v rámci sociální práce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>případové studie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 xml:space="preserve">analýzy nahrávek rozhovorů (diskurzivní či konverzační </w:t>
      </w:r>
    </w:p>
    <w:p w:rsidR="00813BA9" w:rsidRPr="00CD55D4" w:rsidRDefault="00813BA9" w:rsidP="00813BA9">
      <w:pPr>
        <w:pStyle w:val="Odstavecseseznamem"/>
        <w:ind w:left="1440"/>
      </w:pPr>
      <w:r w:rsidRPr="00CD55D4">
        <w:t>analýzy)</w:t>
      </w:r>
    </w:p>
    <w:p w:rsidR="00813BA9" w:rsidRPr="00CD55D4" w:rsidRDefault="00813BA9" w:rsidP="00813BA9">
      <w:pPr>
        <w:pStyle w:val="Odstavecseseznamem"/>
        <w:numPr>
          <w:ilvl w:val="0"/>
          <w:numId w:val="25"/>
        </w:numPr>
      </w:pPr>
      <w:r w:rsidRPr="00CD55D4">
        <w:t>Supervize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>případové studie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 xml:space="preserve">analýzy nahrávek rozhovorů (diskurzivní či konverzační </w:t>
      </w:r>
    </w:p>
    <w:p w:rsidR="00813BA9" w:rsidRPr="00CD55D4" w:rsidRDefault="00813BA9" w:rsidP="00813BA9">
      <w:pPr>
        <w:pStyle w:val="Odstavecseseznamem"/>
        <w:ind w:left="1440"/>
      </w:pPr>
      <w:r w:rsidRPr="00CD55D4">
        <w:t>analýzy)</w:t>
      </w:r>
    </w:p>
    <w:p w:rsidR="00813BA9" w:rsidRPr="00CD55D4" w:rsidRDefault="00813BA9" w:rsidP="00813BA9">
      <w:pPr>
        <w:pStyle w:val="Odstavecseseznamem"/>
        <w:numPr>
          <w:ilvl w:val="0"/>
          <w:numId w:val="25"/>
        </w:numPr>
      </w:pPr>
      <w:r w:rsidRPr="00CD55D4">
        <w:t>Koučování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>případové studie</w:t>
      </w:r>
    </w:p>
    <w:p w:rsidR="00813BA9" w:rsidRPr="00CD55D4" w:rsidRDefault="00813BA9" w:rsidP="00813BA9">
      <w:pPr>
        <w:pStyle w:val="Odstavecseseznamem"/>
        <w:numPr>
          <w:ilvl w:val="1"/>
          <w:numId w:val="25"/>
        </w:numPr>
      </w:pPr>
      <w:r w:rsidRPr="00CD55D4">
        <w:t xml:space="preserve">analýzy nahrávek rozhovorů (diskurzivní či konverzační </w:t>
      </w:r>
    </w:p>
    <w:p w:rsidR="00813BA9" w:rsidRPr="00CD55D4" w:rsidRDefault="00813BA9" w:rsidP="00813BA9">
      <w:pPr>
        <w:pStyle w:val="Odstavecseseznamem"/>
        <w:ind w:left="1440"/>
      </w:pPr>
      <w:r w:rsidRPr="00CD55D4">
        <w:t>analýzy)</w:t>
      </w:r>
    </w:p>
    <w:p w:rsidR="00813BA9" w:rsidRPr="00CD55D4" w:rsidRDefault="00813BA9" w:rsidP="00813BA9">
      <w:pPr>
        <w:rPr>
          <w:b/>
          <w:color w:val="FE8637" w:themeColor="accent1"/>
        </w:rPr>
      </w:pPr>
      <w:proofErr w:type="spellStart"/>
      <w:r w:rsidRPr="00CD55D4">
        <w:rPr>
          <w:b/>
          <w:color w:val="FE8637" w:themeColor="accent1"/>
        </w:rPr>
        <w:t>Matulayová</w:t>
      </w:r>
      <w:proofErr w:type="spellEnd"/>
      <w:r w:rsidRPr="00CD55D4">
        <w:rPr>
          <w:b/>
          <w:color w:val="FE8637" w:themeColor="accent1"/>
        </w:rPr>
        <w:t xml:space="preserve"> Tatiana, doc.</w:t>
      </w:r>
    </w:p>
    <w:p w:rsidR="00AA3E8E" w:rsidRPr="00AA3E8E" w:rsidRDefault="00AA3E8E" w:rsidP="00AA3E8E">
      <w:pPr>
        <w:pStyle w:val="Odstavecseseznamem"/>
        <w:numPr>
          <w:ilvl w:val="0"/>
          <w:numId w:val="46"/>
        </w:numPr>
      </w:pPr>
      <w:r w:rsidRPr="00AA3E8E">
        <w:t>Univerzitní dobrovolnictví</w:t>
      </w:r>
    </w:p>
    <w:p w:rsidR="00AA3E8E" w:rsidRPr="00AA3E8E" w:rsidRDefault="00AA3E8E" w:rsidP="00AA3E8E">
      <w:pPr>
        <w:pStyle w:val="Odstavecseseznamem"/>
        <w:numPr>
          <w:ilvl w:val="0"/>
          <w:numId w:val="46"/>
        </w:numPr>
      </w:pPr>
      <w:r w:rsidRPr="00AA3E8E">
        <w:t>Školská sociální práce</w:t>
      </w:r>
    </w:p>
    <w:p w:rsidR="00AA3E8E" w:rsidRPr="00AA3E8E" w:rsidRDefault="00AA3E8E" w:rsidP="00AA3E8E">
      <w:pPr>
        <w:pStyle w:val="Odstavecseseznamem"/>
        <w:numPr>
          <w:ilvl w:val="0"/>
          <w:numId w:val="46"/>
        </w:numPr>
      </w:pPr>
      <w:r w:rsidRPr="00AA3E8E">
        <w:t>Profesionalizace sociální práce v ČR</w:t>
      </w:r>
    </w:p>
    <w:p w:rsidR="00AA3E8E" w:rsidRPr="00AA3E8E" w:rsidRDefault="00AA3E8E" w:rsidP="00AA3E8E">
      <w:pPr>
        <w:pStyle w:val="Odstavecseseznamem"/>
        <w:numPr>
          <w:ilvl w:val="0"/>
          <w:numId w:val="46"/>
        </w:numPr>
      </w:pPr>
      <w:r w:rsidRPr="00AA3E8E">
        <w:t>Service – Learning na Univerzitě Palackého</w:t>
      </w:r>
    </w:p>
    <w:p w:rsidR="00AA3E8E" w:rsidRDefault="00AA3E8E" w:rsidP="00AA3E8E">
      <w:pPr>
        <w:rPr>
          <w:rFonts w:eastAsiaTheme="minorHAnsi"/>
          <w:color w:val="auto"/>
          <w:sz w:val="22"/>
          <w:szCs w:val="22"/>
        </w:rPr>
      </w:pPr>
    </w:p>
    <w:p w:rsidR="00813BA9" w:rsidRPr="00CD55D4" w:rsidRDefault="00813BA9" w:rsidP="00AA3E8E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>Jurníčková Pavlína, Ph.D.</w:t>
      </w:r>
    </w:p>
    <w:p w:rsidR="00813BA9" w:rsidRPr="00CD55D4" w:rsidRDefault="00DB5741" w:rsidP="00813BA9">
      <w:pPr>
        <w:pStyle w:val="Odstavecseseznamem"/>
        <w:numPr>
          <w:ilvl w:val="0"/>
          <w:numId w:val="26"/>
        </w:numPr>
      </w:pPr>
      <w:r w:rsidRPr="00CD55D4">
        <w:t>Dobrovolnictví</w:t>
      </w:r>
    </w:p>
    <w:p w:rsidR="00813BA9" w:rsidRPr="00CD55D4" w:rsidRDefault="00813BA9" w:rsidP="00813BA9">
      <w:pPr>
        <w:pStyle w:val="Odstavecseseznamem"/>
        <w:numPr>
          <w:ilvl w:val="0"/>
          <w:numId w:val="26"/>
        </w:numPr>
      </w:pPr>
      <w:r w:rsidRPr="00CD55D4">
        <w:t>Rodinné konference</w:t>
      </w:r>
    </w:p>
    <w:p w:rsidR="00813BA9" w:rsidRPr="00CD55D4" w:rsidRDefault="00813BA9" w:rsidP="00813BA9">
      <w:pPr>
        <w:pStyle w:val="Odstavecseseznamem"/>
        <w:numPr>
          <w:ilvl w:val="0"/>
          <w:numId w:val="26"/>
        </w:numPr>
      </w:pPr>
      <w:r w:rsidRPr="00CD55D4">
        <w:t xml:space="preserve">Gender </w:t>
      </w:r>
      <w:proofErr w:type="spellStart"/>
      <w:r w:rsidRPr="00CD55D4">
        <w:t>studies</w:t>
      </w:r>
      <w:proofErr w:type="spellEnd"/>
    </w:p>
    <w:p w:rsidR="00DB5741" w:rsidRPr="00CD55D4" w:rsidRDefault="00DB5741" w:rsidP="00813BA9">
      <w:pPr>
        <w:pStyle w:val="Odstavecseseznamem"/>
        <w:numPr>
          <w:ilvl w:val="0"/>
          <w:numId w:val="26"/>
        </w:numPr>
      </w:pPr>
      <w:r w:rsidRPr="00CD55D4">
        <w:t>jiná témata využívající specifické výzkumné postupy</w:t>
      </w:r>
    </w:p>
    <w:p w:rsidR="00813BA9" w:rsidRPr="00CD55D4" w:rsidRDefault="00813BA9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 xml:space="preserve">Doležel Jakub, </w:t>
      </w:r>
      <w:proofErr w:type="spellStart"/>
      <w:r w:rsidRPr="00CD55D4">
        <w:rPr>
          <w:b/>
          <w:color w:val="FE8637" w:themeColor="accent1"/>
        </w:rPr>
        <w:t>Th.D</w:t>
      </w:r>
      <w:proofErr w:type="spellEnd"/>
      <w:r w:rsidRPr="00CD55D4">
        <w:rPr>
          <w:b/>
          <w:color w:val="FE8637" w:themeColor="accent1"/>
        </w:rPr>
        <w:t>.</w:t>
      </w:r>
    </w:p>
    <w:p w:rsidR="00813BA9" w:rsidRPr="00CD55D4" w:rsidRDefault="00813BA9" w:rsidP="00813BA9">
      <w:pPr>
        <w:ind w:firstLine="708"/>
        <w:rPr>
          <w:b/>
        </w:rPr>
      </w:pPr>
      <w:r w:rsidRPr="00CD55D4">
        <w:rPr>
          <w:b/>
        </w:rPr>
        <w:t>Oblast sociální práce (S/R = spiritualita/religiozita)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 xml:space="preserve">Postoje studentů </w:t>
      </w:r>
      <w:proofErr w:type="spellStart"/>
      <w:r w:rsidRPr="00CD55D4">
        <w:t>Caritas-voš</w:t>
      </w:r>
      <w:proofErr w:type="spellEnd"/>
      <w:r w:rsidRPr="00CD55D4">
        <w:t xml:space="preserve"> na integraci S/R klientů do praxe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sociální práce: kvantitativní dotazníkové šetření (replikace už existujícího šetření Kaňák, J. Postoje studentů sociální práce ke spiritualitě a náboženství: výstupy z pilotní studie, 2016)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Postoje sociálních pracovníků zvoleného zařízení/organizace k integraci S/R klientů do praxe sociální práce (pomocí dotazníku: „</w:t>
      </w:r>
      <w:proofErr w:type="spellStart"/>
      <w:r w:rsidRPr="00CD55D4">
        <w:t>Religious</w:t>
      </w:r>
      <w:proofErr w:type="spellEnd"/>
      <w:r w:rsidRPr="00CD55D4">
        <w:t>/</w:t>
      </w:r>
      <w:proofErr w:type="spellStart"/>
      <w:r w:rsidRPr="00CD55D4">
        <w:t>Spiritually</w:t>
      </w:r>
      <w:proofErr w:type="spellEnd"/>
      <w:r w:rsidRPr="00CD55D4">
        <w:t xml:space="preserve"> </w:t>
      </w:r>
      <w:proofErr w:type="spellStart"/>
      <w:r w:rsidRPr="00CD55D4">
        <w:t>Integrated</w:t>
      </w:r>
      <w:proofErr w:type="spellEnd"/>
      <w:r w:rsidRPr="00CD55D4">
        <w:t xml:space="preserve"> </w:t>
      </w:r>
      <w:proofErr w:type="spellStart"/>
      <w:r w:rsidRPr="00CD55D4">
        <w:t>Practice</w:t>
      </w:r>
      <w:proofErr w:type="spellEnd"/>
      <w:r w:rsidRPr="00CD55D4">
        <w:t xml:space="preserve"> </w:t>
      </w:r>
      <w:proofErr w:type="spellStart"/>
      <w:r w:rsidRPr="00CD55D4">
        <w:t>Assessment</w:t>
      </w:r>
      <w:proofErr w:type="spellEnd"/>
      <w:r w:rsidRPr="00CD55D4">
        <w:t xml:space="preserve"> </w:t>
      </w:r>
      <w:proofErr w:type="spellStart"/>
      <w:r w:rsidRPr="00CD55D4">
        <w:t>Scale</w:t>
      </w:r>
      <w:proofErr w:type="spellEnd"/>
      <w:r w:rsidRPr="00CD55D4">
        <w:t xml:space="preserve">“, </w:t>
      </w:r>
      <w:proofErr w:type="spellStart"/>
      <w:r w:rsidRPr="00CD55D4">
        <w:t>Oxhandler</w:t>
      </w:r>
      <w:proofErr w:type="spellEnd"/>
      <w:r w:rsidRPr="00CD55D4">
        <w:t xml:space="preserve"> &amp; </w:t>
      </w:r>
      <w:proofErr w:type="spellStart"/>
      <w:r w:rsidRPr="00CD55D4">
        <w:t>Parish</w:t>
      </w:r>
      <w:proofErr w:type="spellEnd"/>
      <w:r w:rsidRPr="00CD55D4">
        <w:t xml:space="preserve"> 2014)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Preference klientů sociálních pracovníků (zvoleného zařízení/služby) ohledně integrace své S/R do služby (replikace výzkumného šetření nebo nový výzkumný design)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lastRenderedPageBreak/>
        <w:t>Kvantitativní šetření (ne)naplnění duchovních potřeb u klientů zvoleného zařízení/služby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Kvalitativní evaluace benefitů a bariér použití (zvolené techniky) spirituálního posouzení zdrojů klienta v praxi sociální práce (použití hotové metodologie)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 xml:space="preserve">Kvalitativní šetření vhodnosti technik spirituálního posouzení v českém prostředí sociální práce: </w:t>
      </w:r>
      <w:proofErr w:type="spellStart"/>
      <w:r w:rsidRPr="00CD55D4">
        <w:t>Fokusová</w:t>
      </w:r>
      <w:proofErr w:type="spellEnd"/>
      <w:r w:rsidRPr="00CD55D4">
        <w:t xml:space="preserve"> skupina sociálních pracovníků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Jaká jsou česká specifika konceptu spirituality v sociální práci? Kvalitativní šetření mezi praktiky i výzkumníky sociální práce.</w:t>
      </w:r>
    </w:p>
    <w:p w:rsidR="001B01EA" w:rsidRPr="00CD55D4" w:rsidRDefault="001B01EA" w:rsidP="001B01EA">
      <w:pPr>
        <w:pStyle w:val="Odstavecseseznamem"/>
        <w:numPr>
          <w:ilvl w:val="0"/>
          <w:numId w:val="39"/>
        </w:numPr>
      </w:pPr>
      <w:r w:rsidRPr="00CD55D4">
        <w:t>Je rozdíl ve výsledku posouzení sociálních fungování klienta při použití standardizované (dotazníkové) a nestandardizované metody?</w:t>
      </w:r>
    </w:p>
    <w:p w:rsidR="001B01EA" w:rsidRPr="00CD55D4" w:rsidRDefault="001B01EA" w:rsidP="00813BA9">
      <w:pPr>
        <w:rPr>
          <w:b/>
        </w:rPr>
      </w:pPr>
    </w:p>
    <w:p w:rsidR="00813BA9" w:rsidRPr="00CD55D4" w:rsidRDefault="00813BA9" w:rsidP="00813BA9">
      <w:pPr>
        <w:rPr>
          <w:b/>
        </w:rPr>
      </w:pPr>
      <w:r w:rsidRPr="00CD55D4">
        <w:rPr>
          <w:b/>
        </w:rPr>
        <w:t xml:space="preserve"> </w:t>
      </w:r>
      <w:r w:rsidRPr="00CD55D4">
        <w:rPr>
          <w:b/>
        </w:rPr>
        <w:tab/>
        <w:t>Oblast charitní práce</w:t>
      </w:r>
    </w:p>
    <w:p w:rsidR="001B01EA" w:rsidRPr="00CD55D4" w:rsidRDefault="001B01EA" w:rsidP="001B01EA">
      <w:pPr>
        <w:pStyle w:val="Odstavecseseznamem"/>
        <w:numPr>
          <w:ilvl w:val="0"/>
          <w:numId w:val="40"/>
        </w:numPr>
      </w:pPr>
      <w:r w:rsidRPr="00CD55D4">
        <w:t xml:space="preserve">Evaluace procesu etablování dobrovolnických středisek Charity ve farnostech (kvalitativní šetření v rámci </w:t>
      </w:r>
      <w:proofErr w:type="spellStart"/>
      <w:r w:rsidRPr="00CD55D4">
        <w:t>fokusových</w:t>
      </w:r>
      <w:proofErr w:type="spellEnd"/>
      <w:r w:rsidRPr="00CD55D4">
        <w:t xml:space="preserve"> skupin)</w:t>
      </w:r>
    </w:p>
    <w:p w:rsidR="001B01EA" w:rsidRPr="00CD55D4" w:rsidRDefault="001B01EA" w:rsidP="001B01EA">
      <w:pPr>
        <w:pStyle w:val="Odstavecseseznamem"/>
        <w:numPr>
          <w:ilvl w:val="0"/>
          <w:numId w:val="40"/>
        </w:numPr>
      </w:pPr>
      <w:r w:rsidRPr="00CD55D4">
        <w:t>Postoje managementu Charit k sociální práci jako profesi: Kvalitativní studie.</w:t>
      </w:r>
    </w:p>
    <w:p w:rsidR="001B01EA" w:rsidRPr="00CD55D4" w:rsidRDefault="001B01EA" w:rsidP="001B01EA">
      <w:pPr>
        <w:pStyle w:val="Odstavecseseznamem"/>
        <w:numPr>
          <w:ilvl w:val="0"/>
          <w:numId w:val="40"/>
        </w:numPr>
      </w:pPr>
      <w:r w:rsidRPr="00CD55D4">
        <w:t>Jak „</w:t>
      </w:r>
      <w:proofErr w:type="spellStart"/>
      <w:r w:rsidRPr="00CD55D4">
        <w:t>secular</w:t>
      </w:r>
      <w:proofErr w:type="spellEnd"/>
      <w:r w:rsidRPr="00CD55D4">
        <w:t>-base“ nebo „</w:t>
      </w:r>
      <w:proofErr w:type="spellStart"/>
      <w:r w:rsidRPr="00CD55D4">
        <w:t>faith-based</w:t>
      </w:r>
      <w:proofErr w:type="spellEnd"/>
      <w:r w:rsidRPr="00CD55D4">
        <w:t xml:space="preserve">“ Charita skutečně je? Posouzení charakteristik vybrané oblastní Charity pomocí škály </w:t>
      </w:r>
      <w:proofErr w:type="spellStart"/>
      <w:r w:rsidRPr="00CD55D4">
        <w:t>Faith</w:t>
      </w:r>
      <w:proofErr w:type="spellEnd"/>
      <w:r w:rsidRPr="00CD55D4">
        <w:t xml:space="preserve"> </w:t>
      </w:r>
      <w:proofErr w:type="spellStart"/>
      <w:r w:rsidRPr="00CD55D4">
        <w:t>Based</w:t>
      </w:r>
      <w:proofErr w:type="spellEnd"/>
      <w:r w:rsidRPr="00CD55D4">
        <w:t xml:space="preserve"> </w:t>
      </w:r>
      <w:proofErr w:type="spellStart"/>
      <w:r w:rsidRPr="00CD55D4">
        <w:t>Organisations</w:t>
      </w:r>
      <w:proofErr w:type="spellEnd"/>
      <w:r w:rsidRPr="00CD55D4">
        <w:t xml:space="preserve"> podle </w:t>
      </w:r>
      <w:proofErr w:type="spellStart"/>
      <w:r w:rsidRPr="00CD55D4">
        <w:t>Sider</w:t>
      </w:r>
      <w:proofErr w:type="spellEnd"/>
      <w:r w:rsidRPr="00CD55D4">
        <w:t xml:space="preserve"> &amp; </w:t>
      </w:r>
      <w:proofErr w:type="spellStart"/>
      <w:r w:rsidRPr="00CD55D4">
        <w:t>Unruh</w:t>
      </w:r>
      <w:proofErr w:type="spellEnd"/>
      <w:r w:rsidRPr="00CD55D4">
        <w:t xml:space="preserve"> (2004)</w:t>
      </w:r>
    </w:p>
    <w:p w:rsidR="001B01EA" w:rsidRPr="00CD55D4" w:rsidRDefault="001B01EA" w:rsidP="001B01EA">
      <w:pPr>
        <w:pStyle w:val="Odstavecseseznamem"/>
        <w:numPr>
          <w:ilvl w:val="0"/>
          <w:numId w:val="40"/>
        </w:numPr>
      </w:pPr>
      <w:r w:rsidRPr="00CD55D4">
        <w:t xml:space="preserve">Komparace výsledků kvantitativních šetření </w:t>
      </w:r>
      <w:proofErr w:type="spellStart"/>
      <w:r w:rsidRPr="00CD55D4">
        <w:t>charitně</w:t>
      </w:r>
      <w:proofErr w:type="spellEnd"/>
      <w:r w:rsidRPr="00CD55D4">
        <w:t>-sociálních aktivit ve farnostech olomoucké/ostravsko-opavské a vídeňských farností</w:t>
      </w:r>
    </w:p>
    <w:p w:rsidR="001B01EA" w:rsidRPr="00CD55D4" w:rsidRDefault="001B01EA" w:rsidP="001B01EA">
      <w:pPr>
        <w:pStyle w:val="Odstavecseseznamem"/>
        <w:numPr>
          <w:ilvl w:val="0"/>
          <w:numId w:val="40"/>
        </w:numPr>
      </w:pPr>
      <w:r w:rsidRPr="00CD55D4">
        <w:t>Kvantitativní šetření využívání postupů spirituálního posouzení klientů charitních zařízení/služeb (používají? V jaké podobě? Integrálně?)</w:t>
      </w:r>
    </w:p>
    <w:p w:rsidR="001B01EA" w:rsidRPr="00CD55D4" w:rsidRDefault="001B01EA" w:rsidP="001B01EA">
      <w:pPr>
        <w:rPr>
          <w:rFonts w:eastAsiaTheme="minorHAnsi"/>
          <w:color w:val="auto"/>
          <w:sz w:val="22"/>
          <w:szCs w:val="22"/>
        </w:rPr>
      </w:pPr>
    </w:p>
    <w:p w:rsidR="00813BA9" w:rsidRPr="00CD55D4" w:rsidRDefault="00813BA9" w:rsidP="001B01EA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 xml:space="preserve">Libor </w:t>
      </w:r>
      <w:proofErr w:type="spellStart"/>
      <w:r w:rsidRPr="00CD55D4">
        <w:rPr>
          <w:b/>
          <w:color w:val="FE8637" w:themeColor="accent1"/>
        </w:rPr>
        <w:t>Novosád</w:t>
      </w:r>
      <w:proofErr w:type="spellEnd"/>
      <w:r w:rsidRPr="00CD55D4">
        <w:rPr>
          <w:b/>
          <w:color w:val="FE8637" w:themeColor="accent1"/>
        </w:rPr>
        <w:t>, Ph.D.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t xml:space="preserve">Od klienta k občanovi, prevence a řešení diskriminace OZP v rámci působnosti </w:t>
      </w:r>
      <w:proofErr w:type="spellStart"/>
      <w:r>
        <w:t>SPr</w:t>
      </w:r>
      <w:proofErr w:type="spellEnd"/>
      <w:r>
        <w:t>, vč. oblasti občanského života a pracovního uplatnění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t>Specifika inkluzivního dobrovolnictví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t>Přínosy a limity služby osobní asistence aj. terénních služeb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t xml:space="preserve">Aplikace holistického přístupu a konceptu sociálního fungování v </w:t>
      </w:r>
      <w:proofErr w:type="spellStart"/>
      <w:r>
        <w:t>SPr</w:t>
      </w:r>
      <w:proofErr w:type="spellEnd"/>
      <w:r>
        <w:t xml:space="preserve"> s OZP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t>Zdravotní postižení v multikulturní či interkulturní perspektivě současného světa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t>Situace a možnosti podpory neformálních (a rodinných) pečujících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t>Postoje a přístupy sociálních pracovníků vůči osobám s postižením - očekávání vs. realita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proofErr w:type="spellStart"/>
      <w:r>
        <w:t>SPr</w:t>
      </w:r>
      <w:proofErr w:type="spellEnd"/>
      <w:r>
        <w:t xml:space="preserve"> jako součást koordinované rehabilitace, problematika kontinuity zdravotně-sociální péče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t xml:space="preserve">Deficity v prosociální (resp. funkční) gramotnosti OZP v kontextu </w:t>
      </w:r>
      <w:proofErr w:type="spellStart"/>
      <w:r>
        <w:t>SPr</w:t>
      </w:r>
      <w:proofErr w:type="spellEnd"/>
      <w:r>
        <w:t xml:space="preserve"> a její prevence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t xml:space="preserve">Poradenství jako nástroj </w:t>
      </w:r>
      <w:proofErr w:type="spellStart"/>
      <w:r>
        <w:t>SPr</w:t>
      </w:r>
      <w:proofErr w:type="spellEnd"/>
      <w:r>
        <w:t>, poradenská sociální práce, její možnosti a limity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t>Specifika životní situace seniorů a možnosti zlepšení jejich kvality života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lastRenderedPageBreak/>
        <w:t>Proces přechodu člověka s postižením z rezidenční péče do služby s nižší mírou podpory</w:t>
      </w:r>
    </w:p>
    <w:p w:rsidR="00815308" w:rsidRDefault="00815308" w:rsidP="00815308">
      <w:pPr>
        <w:pStyle w:val="Odstavecseseznamem"/>
        <w:numPr>
          <w:ilvl w:val="0"/>
          <w:numId w:val="27"/>
        </w:numPr>
      </w:pPr>
      <w:r>
        <w:t xml:space="preserve">Jak identifikovat a podporovat spirituální potřeby klientů se </w:t>
      </w:r>
      <w:proofErr w:type="spellStart"/>
      <w:r>
        <w:t>ZdP</w:t>
      </w:r>
      <w:proofErr w:type="spellEnd"/>
    </w:p>
    <w:p w:rsidR="002A5ACC" w:rsidRPr="00CD55D4" w:rsidRDefault="00815308" w:rsidP="00815308">
      <w:pPr>
        <w:pStyle w:val="Odstavecseseznamem"/>
        <w:numPr>
          <w:ilvl w:val="0"/>
          <w:numId w:val="27"/>
        </w:numPr>
      </w:pPr>
      <w:r>
        <w:t>Vztah a postoje církevního prostředí k OZP</w:t>
      </w:r>
    </w:p>
    <w:p w:rsidR="003C3A9B" w:rsidRPr="00CD55D4" w:rsidRDefault="003C3A9B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 xml:space="preserve">Zlatica </w:t>
      </w:r>
      <w:proofErr w:type="spellStart"/>
      <w:r w:rsidRPr="00CD55D4">
        <w:rPr>
          <w:b/>
          <w:color w:val="FE8637" w:themeColor="accent1"/>
        </w:rPr>
        <w:t>Dorková</w:t>
      </w:r>
      <w:proofErr w:type="spellEnd"/>
      <w:r w:rsidRPr="00CD55D4">
        <w:rPr>
          <w:b/>
          <w:color w:val="FE8637" w:themeColor="accent1"/>
        </w:rPr>
        <w:t>, Ph.D.</w:t>
      </w:r>
    </w:p>
    <w:p w:rsidR="00860690" w:rsidRPr="00860690" w:rsidRDefault="00860690" w:rsidP="00860690">
      <w:pPr>
        <w:pStyle w:val="Odstavecseseznamem"/>
        <w:numPr>
          <w:ilvl w:val="0"/>
          <w:numId w:val="48"/>
        </w:numPr>
      </w:pPr>
      <w:r w:rsidRPr="00860690">
        <w:t>Rozvoj systému zdravotních a sociálních služeb v modelu dlouhodobé péče “long-term care”</w:t>
      </w:r>
    </w:p>
    <w:p w:rsidR="00860690" w:rsidRPr="00860690" w:rsidRDefault="00860690" w:rsidP="00860690">
      <w:pPr>
        <w:pStyle w:val="Odstavecseseznamem"/>
        <w:numPr>
          <w:ilvl w:val="0"/>
          <w:numId w:val="48"/>
        </w:numPr>
      </w:pPr>
      <w:r w:rsidRPr="00860690">
        <w:t>Vnímání osamělosti očima seniorů žijících ve vesnicích a ve městech – komparativní analýza</w:t>
      </w:r>
    </w:p>
    <w:p w:rsidR="00860690" w:rsidRPr="00860690" w:rsidRDefault="00860690" w:rsidP="00860690">
      <w:pPr>
        <w:pStyle w:val="Odstavecseseznamem"/>
        <w:numPr>
          <w:ilvl w:val="0"/>
          <w:numId w:val="48"/>
        </w:numPr>
      </w:pPr>
      <w:r w:rsidRPr="00860690">
        <w:t>Zátěžové situace v kontextu rodinné péče o seniora</w:t>
      </w:r>
    </w:p>
    <w:p w:rsidR="00860690" w:rsidRPr="00860690" w:rsidRDefault="00860690" w:rsidP="00860690">
      <w:pPr>
        <w:pStyle w:val="Odstavecseseznamem"/>
        <w:numPr>
          <w:ilvl w:val="0"/>
          <w:numId w:val="48"/>
        </w:numPr>
      </w:pPr>
      <w:r w:rsidRPr="00860690">
        <w:t>Dobrovolnictví ve zdravotnictví – příklady dobré praxe z ČR a zahraničí</w:t>
      </w:r>
    </w:p>
    <w:p w:rsidR="00860690" w:rsidRPr="00860690" w:rsidRDefault="00860690" w:rsidP="00860690">
      <w:pPr>
        <w:pStyle w:val="Odstavecseseznamem"/>
        <w:numPr>
          <w:ilvl w:val="0"/>
          <w:numId w:val="48"/>
        </w:numPr>
      </w:pPr>
      <w:r w:rsidRPr="00860690">
        <w:t>Obhajoba oboru raná péče a jejího přínosu pro rodiny s dětmi se zdravotním postižením</w:t>
      </w:r>
    </w:p>
    <w:p w:rsidR="00860690" w:rsidRPr="00860690" w:rsidRDefault="00860690" w:rsidP="00860690">
      <w:pPr>
        <w:pStyle w:val="Odstavecseseznamem"/>
        <w:numPr>
          <w:ilvl w:val="0"/>
          <w:numId w:val="48"/>
        </w:numPr>
      </w:pPr>
      <w:r w:rsidRPr="00860690">
        <w:t xml:space="preserve">Témata z oblasti sociální práce s osobami s mentálním postižením </w:t>
      </w:r>
    </w:p>
    <w:p w:rsidR="00860690" w:rsidRPr="00860690" w:rsidRDefault="00860690" w:rsidP="00860690">
      <w:pPr>
        <w:pStyle w:val="Odstavecseseznamem"/>
        <w:numPr>
          <w:ilvl w:val="0"/>
          <w:numId w:val="48"/>
        </w:numPr>
      </w:pPr>
      <w:r w:rsidRPr="00860690">
        <w:t xml:space="preserve">Témata z oblasti sociální práce ve zdravotnictví </w:t>
      </w:r>
    </w:p>
    <w:p w:rsidR="00860690" w:rsidRPr="00860690" w:rsidRDefault="00860690" w:rsidP="00860690">
      <w:pPr>
        <w:pStyle w:val="Odstavecseseznamem"/>
        <w:numPr>
          <w:ilvl w:val="0"/>
          <w:numId w:val="48"/>
        </w:numPr>
      </w:pPr>
      <w:r w:rsidRPr="00860690">
        <w:t>Témata z oblasti supervize v sociální práci</w:t>
      </w:r>
    </w:p>
    <w:p w:rsidR="00860690" w:rsidRPr="00860690" w:rsidRDefault="00860690" w:rsidP="00860690">
      <w:pPr>
        <w:pStyle w:val="Odstavecseseznamem"/>
        <w:numPr>
          <w:ilvl w:val="0"/>
          <w:numId w:val="48"/>
        </w:numPr>
      </w:pPr>
      <w:r w:rsidRPr="00860690">
        <w:t>Volné téma (po dohodě)</w:t>
      </w:r>
    </w:p>
    <w:p w:rsidR="00860690" w:rsidRDefault="00860690" w:rsidP="00860690">
      <w:pPr>
        <w:rPr>
          <w:rFonts w:eastAsiaTheme="minorHAnsi"/>
          <w:color w:val="auto"/>
          <w:sz w:val="22"/>
          <w:szCs w:val="22"/>
        </w:rPr>
      </w:pPr>
    </w:p>
    <w:p w:rsidR="00C31CF6" w:rsidRDefault="00C31CF6" w:rsidP="00860690">
      <w:pPr>
        <w:rPr>
          <w:b/>
          <w:color w:val="FE8637" w:themeColor="accent1"/>
        </w:rPr>
      </w:pPr>
      <w:r>
        <w:rPr>
          <w:b/>
          <w:color w:val="FE8637" w:themeColor="accent1"/>
        </w:rPr>
        <w:t>Martin Bednář</w:t>
      </w:r>
      <w:r w:rsidRPr="00C31CF6">
        <w:rPr>
          <w:b/>
          <w:color w:val="FE8637" w:themeColor="accent1"/>
        </w:rPr>
        <w:t>, Ph.D.</w:t>
      </w:r>
    </w:p>
    <w:p w:rsidR="00C31CF6" w:rsidRPr="00C31CF6" w:rsidRDefault="00C31CF6" w:rsidP="00C31CF6">
      <w:pPr>
        <w:pStyle w:val="Odstavecseseznamem"/>
        <w:numPr>
          <w:ilvl w:val="0"/>
          <w:numId w:val="47"/>
        </w:numPr>
      </w:pPr>
      <w:r w:rsidRPr="00C31CF6">
        <w:t>Kvalita v sociálních službách/sociální práci</w:t>
      </w:r>
    </w:p>
    <w:p w:rsidR="00C31CF6" w:rsidRPr="00C31CF6" w:rsidRDefault="00C31CF6" w:rsidP="00C31CF6">
      <w:pPr>
        <w:pStyle w:val="Odstavecseseznamem"/>
        <w:numPr>
          <w:ilvl w:val="0"/>
          <w:numId w:val="47"/>
        </w:numPr>
      </w:pPr>
      <w:r w:rsidRPr="00C31CF6">
        <w:t>Standardizace kvality sociálních služeb</w:t>
      </w:r>
    </w:p>
    <w:p w:rsidR="00C31CF6" w:rsidRPr="00C31CF6" w:rsidRDefault="00C31CF6" w:rsidP="00C31CF6">
      <w:pPr>
        <w:pStyle w:val="Odstavecseseznamem"/>
        <w:numPr>
          <w:ilvl w:val="0"/>
          <w:numId w:val="47"/>
        </w:numPr>
      </w:pPr>
      <w:r w:rsidRPr="00C31CF6">
        <w:t>Transformace sociálních služeb</w:t>
      </w:r>
    </w:p>
    <w:p w:rsidR="00C31CF6" w:rsidRPr="00C31CF6" w:rsidRDefault="00C31CF6" w:rsidP="00C31CF6">
      <w:pPr>
        <w:pStyle w:val="Odstavecseseznamem"/>
        <w:numPr>
          <w:ilvl w:val="0"/>
          <w:numId w:val="47"/>
        </w:numPr>
      </w:pPr>
      <w:r w:rsidRPr="00C31CF6">
        <w:t>Efektivita sociálních služeb, sociální práce</w:t>
      </w:r>
    </w:p>
    <w:p w:rsidR="00C31CF6" w:rsidRPr="00C31CF6" w:rsidRDefault="00C31CF6" w:rsidP="00C31CF6">
      <w:pPr>
        <w:pStyle w:val="Odstavecseseznamem"/>
        <w:numPr>
          <w:ilvl w:val="0"/>
          <w:numId w:val="47"/>
        </w:numPr>
        <w:rPr>
          <w:b/>
        </w:rPr>
      </w:pPr>
      <w:r w:rsidRPr="00C31CF6">
        <w:t>Fungování sociálního systému, resp. vybraných částí v ČR</w:t>
      </w:r>
    </w:p>
    <w:p w:rsidR="00C31CF6" w:rsidRDefault="00C31CF6" w:rsidP="00813BA9">
      <w:pPr>
        <w:rPr>
          <w:b/>
          <w:color w:val="FE8637" w:themeColor="accent1"/>
        </w:rPr>
      </w:pPr>
      <w:bookmarkStart w:id="0" w:name="_GoBack"/>
      <w:bookmarkEnd w:id="0"/>
    </w:p>
    <w:p w:rsidR="0085107B" w:rsidRDefault="0085107B" w:rsidP="00813BA9">
      <w:pPr>
        <w:rPr>
          <w:b/>
          <w:color w:val="FE8637" w:themeColor="accent1"/>
        </w:rPr>
      </w:pPr>
    </w:p>
    <w:p w:rsidR="0085107B" w:rsidRDefault="0085107B" w:rsidP="00813BA9">
      <w:pPr>
        <w:rPr>
          <w:b/>
          <w:color w:val="FE8637" w:themeColor="accent1"/>
        </w:rPr>
      </w:pPr>
    </w:p>
    <w:p w:rsidR="003C3A9B" w:rsidRPr="00CD55D4" w:rsidRDefault="003C3A9B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 xml:space="preserve">Ivana </w:t>
      </w:r>
      <w:proofErr w:type="spellStart"/>
      <w:r w:rsidRPr="00CD55D4">
        <w:rPr>
          <w:b/>
          <w:color w:val="FE8637" w:themeColor="accent1"/>
        </w:rPr>
        <w:t>Olecká</w:t>
      </w:r>
      <w:proofErr w:type="spellEnd"/>
      <w:r w:rsidRPr="00CD55D4">
        <w:rPr>
          <w:b/>
          <w:color w:val="FE8637" w:themeColor="accent1"/>
        </w:rPr>
        <w:t>, Ph.D.</w:t>
      </w:r>
    </w:p>
    <w:p w:rsidR="003C3A9B" w:rsidRPr="00CD55D4" w:rsidRDefault="003C3A9B" w:rsidP="003C3A9B">
      <w:pPr>
        <w:pStyle w:val="Odstavecseseznamem"/>
        <w:numPr>
          <w:ilvl w:val="0"/>
          <w:numId w:val="36"/>
        </w:numPr>
      </w:pPr>
      <w:r w:rsidRPr="00CD55D4">
        <w:t>Sociální práce v rodinách ze socioekonomicky/</w:t>
      </w:r>
      <w:proofErr w:type="spellStart"/>
      <w:r w:rsidRPr="00CD55D4">
        <w:t>sociokulturně</w:t>
      </w:r>
      <w:proofErr w:type="spellEnd"/>
      <w:r w:rsidRPr="00CD55D4">
        <w:t xml:space="preserve"> znevýhodněného prostředí</w:t>
      </w:r>
    </w:p>
    <w:p w:rsidR="003C3A9B" w:rsidRPr="00CD55D4" w:rsidRDefault="003C3A9B" w:rsidP="003C3A9B">
      <w:pPr>
        <w:pStyle w:val="Odstavecseseznamem"/>
        <w:numPr>
          <w:ilvl w:val="0"/>
          <w:numId w:val="36"/>
        </w:numPr>
      </w:pPr>
      <w:r w:rsidRPr="00CD55D4">
        <w:t>Životní styl klientek azylových domů pro matky s dětmi</w:t>
      </w:r>
    </w:p>
    <w:p w:rsidR="003C3A9B" w:rsidRPr="00CD55D4" w:rsidRDefault="003C3A9B" w:rsidP="003C3A9B">
      <w:pPr>
        <w:pStyle w:val="Odstavecseseznamem"/>
        <w:numPr>
          <w:ilvl w:val="0"/>
          <w:numId w:val="36"/>
        </w:numPr>
      </w:pPr>
      <w:r w:rsidRPr="00CD55D4">
        <w:t>Sociální práce se sociálně vyloučenými matkami</w:t>
      </w:r>
    </w:p>
    <w:p w:rsidR="00813BA9" w:rsidRPr="00CD55D4" w:rsidRDefault="00813BA9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>Hana Šlechtová, Ph.D.</w:t>
      </w:r>
    </w:p>
    <w:p w:rsidR="0085023A" w:rsidRPr="00AE166B" w:rsidRDefault="0085023A" w:rsidP="0085023A">
      <w:pPr>
        <w:pStyle w:val="Normlnweb"/>
        <w:numPr>
          <w:ilvl w:val="0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Sociální práce v kontextu interakce škola – rodina – dítě (jedná se o širokou tematickou oblast, lze pojmout z různých hledisek)</w:t>
      </w:r>
    </w:p>
    <w:p w:rsidR="0085023A" w:rsidRPr="00AE166B" w:rsidRDefault="0085023A" w:rsidP="0085023A">
      <w:pPr>
        <w:pStyle w:val="Normlnweb"/>
        <w:numPr>
          <w:ilvl w:val="0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Rodina a chudoba</w:t>
      </w:r>
    </w:p>
    <w:p w:rsidR="0085023A" w:rsidRPr="00AE166B" w:rsidRDefault="0085023A" w:rsidP="00C53A84">
      <w:pPr>
        <w:pStyle w:val="Normlnweb"/>
        <w:numPr>
          <w:ilvl w:val="1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Každodennost rodin pracujících chudých</w:t>
      </w:r>
    </w:p>
    <w:p w:rsidR="0085023A" w:rsidRPr="00AE166B" w:rsidRDefault="0085023A" w:rsidP="00C53A84">
      <w:pPr>
        <w:pStyle w:val="Normlnweb"/>
        <w:numPr>
          <w:ilvl w:val="1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Každodennost rodiny žijící na ubytovně</w:t>
      </w:r>
    </w:p>
    <w:p w:rsidR="0085023A" w:rsidRPr="00AE166B" w:rsidRDefault="0085023A" w:rsidP="00C53A84">
      <w:pPr>
        <w:pStyle w:val="Normlnweb"/>
        <w:numPr>
          <w:ilvl w:val="2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vhodná metoda: případová studie</w:t>
      </w:r>
    </w:p>
    <w:p w:rsidR="0085023A" w:rsidRPr="00AE166B" w:rsidRDefault="0085023A" w:rsidP="00C53A84">
      <w:pPr>
        <w:pStyle w:val="Normlnweb"/>
        <w:numPr>
          <w:ilvl w:val="1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Životní strategie chudých rodin s dětmi žijících ve vnitřně-periferní oblasti (= zejména venkovské s velkou vzdáleností do větších měst)</w:t>
      </w:r>
    </w:p>
    <w:p w:rsidR="0085023A" w:rsidRPr="00AE166B" w:rsidRDefault="0085023A" w:rsidP="00C53A84">
      <w:pPr>
        <w:pStyle w:val="Normlnweb"/>
        <w:numPr>
          <w:ilvl w:val="2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 xml:space="preserve">vhodná metoda: kvalitativní výzkum – případové studie v rodinách vybrané vnitřně-periferní oblasti (= oblast, často </w:t>
      </w:r>
      <w:r w:rsidRPr="00AE166B">
        <w:rPr>
          <w:rFonts w:asciiTheme="minorHAnsi" w:hAnsiTheme="minorHAnsi"/>
          <w:color w:val="000000"/>
          <w:sz w:val="22"/>
          <w:szCs w:val="22"/>
        </w:rPr>
        <w:lastRenderedPageBreak/>
        <w:t>venkovská, vzdálená od centra, kupř. krajského města, slabě propojená sítí veřejné dopravy, s nedostatečnou infrastrukturou…)</w:t>
      </w:r>
    </w:p>
    <w:p w:rsidR="0085023A" w:rsidRPr="00AE166B" w:rsidRDefault="0085023A" w:rsidP="00C53A84">
      <w:pPr>
        <w:pStyle w:val="Normlnweb"/>
        <w:numPr>
          <w:ilvl w:val="2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možné prameny: kvalitativní rozhovory, statistické údaje o dané periferní oblasti, údaje z úřadu práce, obecního úřadu, školy…</w:t>
      </w:r>
    </w:p>
    <w:p w:rsidR="0085023A" w:rsidRPr="00AE166B" w:rsidRDefault="0085023A" w:rsidP="0085023A">
      <w:pPr>
        <w:pStyle w:val="Normlnweb"/>
        <w:numPr>
          <w:ilvl w:val="0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Rodina a pěstounská péče/ adopce</w:t>
      </w:r>
    </w:p>
    <w:p w:rsidR="0085023A" w:rsidRPr="00AE166B" w:rsidRDefault="0085023A" w:rsidP="00C53A84">
      <w:pPr>
        <w:pStyle w:val="Normlnweb"/>
        <w:numPr>
          <w:ilvl w:val="1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Vztahy dospělých dětí a jejich někdejších pěstounů</w:t>
      </w:r>
    </w:p>
    <w:p w:rsidR="0085023A" w:rsidRPr="00AE166B" w:rsidRDefault="0085023A" w:rsidP="00C53A84">
      <w:pPr>
        <w:pStyle w:val="Normlnweb"/>
        <w:numPr>
          <w:ilvl w:val="1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Příbuzenské pěstounství</w:t>
      </w:r>
    </w:p>
    <w:p w:rsidR="0085023A" w:rsidRPr="00AE166B" w:rsidRDefault="0085023A" w:rsidP="00C53A84">
      <w:pPr>
        <w:pStyle w:val="Normlnweb"/>
        <w:numPr>
          <w:ilvl w:val="1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Pěstounství a partnerský vztah pěstounů</w:t>
      </w:r>
    </w:p>
    <w:p w:rsidR="0085023A" w:rsidRPr="00AE166B" w:rsidRDefault="0085023A" w:rsidP="00C53A84">
      <w:pPr>
        <w:pStyle w:val="Normlnweb"/>
        <w:numPr>
          <w:ilvl w:val="1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Příběhy vracení dětí z pěstounské péče z pohledu pěstounů</w:t>
      </w:r>
    </w:p>
    <w:p w:rsidR="0085023A" w:rsidRPr="00AE166B" w:rsidRDefault="0085023A" w:rsidP="00C53A84">
      <w:pPr>
        <w:pStyle w:val="Normlnweb"/>
        <w:numPr>
          <w:ilvl w:val="2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vhodná metoda: kvalitativní výzkum</w:t>
      </w:r>
    </w:p>
    <w:p w:rsidR="0085023A" w:rsidRPr="00AE166B" w:rsidRDefault="0085023A" w:rsidP="00C53A84">
      <w:pPr>
        <w:pStyle w:val="Normlnweb"/>
        <w:numPr>
          <w:ilvl w:val="2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možné prameny: rozhovory s pěstouny, rozhovory s pracovníky organizací poskytujících podporu pěstounům</w:t>
      </w:r>
    </w:p>
    <w:p w:rsidR="0085023A" w:rsidRPr="00AE166B" w:rsidRDefault="0085023A" w:rsidP="00C53A84">
      <w:pPr>
        <w:pStyle w:val="Normlnweb"/>
        <w:numPr>
          <w:ilvl w:val="1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Vracení dítěte z pěstounské péče z hlediska jeho příběhu</w:t>
      </w:r>
    </w:p>
    <w:p w:rsidR="0085023A" w:rsidRPr="00AE166B" w:rsidRDefault="0085023A" w:rsidP="00C53A84">
      <w:pPr>
        <w:pStyle w:val="Normlnweb"/>
        <w:numPr>
          <w:ilvl w:val="2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vhodná metoda: kvalitativní výzkum – případová studie</w:t>
      </w:r>
    </w:p>
    <w:p w:rsidR="0085023A" w:rsidRPr="00AE166B" w:rsidRDefault="0085023A" w:rsidP="00C53A84">
      <w:pPr>
        <w:pStyle w:val="Normlnweb"/>
        <w:numPr>
          <w:ilvl w:val="2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možné prameny: rozhovory s pracovníky ústavního zařízení, kde děti byly a kam se vracejí; analýza dokumentace dítěte (individuální plány v zařízení, dokumentace OSPOD…); pozorování dítěte v prostředí zařízení; rozhovor s dítětem (lze-li)</w:t>
      </w:r>
    </w:p>
    <w:p w:rsidR="0085023A" w:rsidRPr="00AE166B" w:rsidRDefault="0085023A" w:rsidP="00C53A84">
      <w:pPr>
        <w:pStyle w:val="Normlnweb"/>
        <w:numPr>
          <w:ilvl w:val="2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možné související obtíže: třeba zajistit informovaný souhlas týkající se zařazení dítěte do výzkumu, a to od zákonného zástupce a (sice bez právní závaznosti) i od dítěte</w:t>
      </w:r>
    </w:p>
    <w:p w:rsidR="0085023A" w:rsidRPr="00AE166B" w:rsidRDefault="0085023A" w:rsidP="0085023A">
      <w:pPr>
        <w:pStyle w:val="Normlnweb"/>
        <w:numPr>
          <w:ilvl w:val="0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Rodina a trest odnětí svobody</w:t>
      </w:r>
    </w:p>
    <w:p w:rsidR="0085023A" w:rsidRPr="00AE166B" w:rsidRDefault="0085023A" w:rsidP="00C53A84">
      <w:pPr>
        <w:pStyle w:val="Normlnweb"/>
        <w:numPr>
          <w:ilvl w:val="1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Otcovství (mateřství) v kontextu trestu odnětí svobody matky (otce)</w:t>
      </w:r>
    </w:p>
    <w:p w:rsidR="0085023A" w:rsidRPr="00AE166B" w:rsidRDefault="0085023A" w:rsidP="00C53A84">
      <w:pPr>
        <w:pStyle w:val="Normlnweb"/>
        <w:numPr>
          <w:ilvl w:val="1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Životní situace dítěte uvězněného rodiče</w:t>
      </w:r>
    </w:p>
    <w:p w:rsidR="0085023A" w:rsidRPr="00AE166B" w:rsidRDefault="0085023A" w:rsidP="00C53A84">
      <w:pPr>
        <w:pStyle w:val="Normlnweb"/>
        <w:numPr>
          <w:ilvl w:val="1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Rodina po návratu svého člena z výkonu trestu odnětí svobody</w:t>
      </w:r>
    </w:p>
    <w:p w:rsidR="0085023A" w:rsidRPr="00AE166B" w:rsidRDefault="0085023A" w:rsidP="0085023A">
      <w:pPr>
        <w:pStyle w:val="Normlnweb"/>
        <w:numPr>
          <w:ilvl w:val="0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Rodina a bezdomovství</w:t>
      </w:r>
    </w:p>
    <w:p w:rsidR="0085023A" w:rsidRPr="00AE166B" w:rsidRDefault="0085023A" w:rsidP="0085023A">
      <w:pPr>
        <w:pStyle w:val="Normlnweb"/>
        <w:numPr>
          <w:ilvl w:val="0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 xml:space="preserve">Rozpad rodiny a </w:t>
      </w:r>
      <w:proofErr w:type="spellStart"/>
      <w:r w:rsidRPr="00AE166B">
        <w:rPr>
          <w:rFonts w:asciiTheme="minorHAnsi" w:hAnsiTheme="minorHAnsi"/>
          <w:color w:val="000000"/>
          <w:sz w:val="22"/>
          <w:szCs w:val="22"/>
        </w:rPr>
        <w:t>rekompozice</w:t>
      </w:r>
      <w:proofErr w:type="spellEnd"/>
      <w:r w:rsidRPr="00AE166B">
        <w:rPr>
          <w:rFonts w:asciiTheme="minorHAnsi" w:hAnsiTheme="minorHAnsi"/>
          <w:color w:val="000000"/>
          <w:sz w:val="22"/>
          <w:szCs w:val="22"/>
        </w:rPr>
        <w:t xml:space="preserve"> rodiny</w:t>
      </w:r>
    </w:p>
    <w:p w:rsidR="0085023A" w:rsidRPr="00AE166B" w:rsidRDefault="0085023A" w:rsidP="0085023A">
      <w:pPr>
        <w:pStyle w:val="Normlnweb"/>
        <w:numPr>
          <w:ilvl w:val="0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Rodina/ soukromý život a profese sociálního/ humanitárního pracovníka</w:t>
      </w:r>
    </w:p>
    <w:p w:rsidR="0085023A" w:rsidRPr="00AE166B" w:rsidRDefault="0085023A" w:rsidP="0085023A">
      <w:pPr>
        <w:pStyle w:val="Normlnweb"/>
        <w:numPr>
          <w:ilvl w:val="0"/>
          <w:numId w:val="29"/>
        </w:numPr>
        <w:rPr>
          <w:rFonts w:asciiTheme="minorHAnsi" w:hAnsiTheme="minorHAnsi"/>
          <w:color w:val="000000"/>
          <w:sz w:val="22"/>
          <w:szCs w:val="22"/>
        </w:rPr>
      </w:pPr>
      <w:r w:rsidRPr="00AE166B">
        <w:rPr>
          <w:rFonts w:asciiTheme="minorHAnsi" w:hAnsiTheme="minorHAnsi"/>
          <w:color w:val="000000"/>
          <w:sz w:val="22"/>
          <w:szCs w:val="22"/>
        </w:rPr>
        <w:t>Rodina a migrace</w:t>
      </w:r>
    </w:p>
    <w:p w:rsidR="00813BA9" w:rsidRPr="00CD55D4" w:rsidRDefault="00813BA9" w:rsidP="00C53A84">
      <w:pPr>
        <w:pStyle w:val="Odstavecseseznamem"/>
      </w:pPr>
    </w:p>
    <w:p w:rsidR="00813BA9" w:rsidRPr="00CD55D4" w:rsidRDefault="00813BA9" w:rsidP="00813BA9">
      <w:pPr>
        <w:rPr>
          <w:b/>
          <w:color w:val="FE8637" w:themeColor="accent1"/>
        </w:rPr>
      </w:pPr>
      <w:r w:rsidRPr="00CD55D4">
        <w:rPr>
          <w:b/>
          <w:color w:val="FE8637" w:themeColor="accent1"/>
        </w:rPr>
        <w:t>Ing. Ester Danihelková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t>Sociální podnikání  Projekt sociálního podniku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t>Příklad dobré praxe – sociální podnikání v zahraničí  (možnost srovnání českého a zahraničního SP)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t>Oblasti podnikatelských aktivit sociálních podniků v ČR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t>Analýza finančních možností pro NNO poskytující sociální služby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t>Fundraisingový plán pro konkrétní organizaci</w:t>
      </w:r>
    </w:p>
    <w:p w:rsidR="00813BA9" w:rsidRPr="00CD55D4" w:rsidRDefault="00813BA9" w:rsidP="00813BA9">
      <w:pPr>
        <w:pStyle w:val="Normln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CD55D4">
        <w:rPr>
          <w:rFonts w:asciiTheme="minorHAnsi" w:hAnsiTheme="minorHAnsi"/>
          <w:color w:val="000000"/>
          <w:sz w:val="22"/>
          <w:szCs w:val="22"/>
        </w:rPr>
        <w:t>Ekonomická hodnota dobrovolnické činnosti</w:t>
      </w:r>
    </w:p>
    <w:p w:rsidR="00813BA9" w:rsidRPr="00CD55D4" w:rsidRDefault="00813BA9" w:rsidP="00813BA9">
      <w:pPr>
        <w:rPr>
          <w:b/>
          <w:u w:val="single"/>
        </w:rPr>
      </w:pPr>
    </w:p>
    <w:p w:rsidR="00813BA9" w:rsidRDefault="00FF62F0" w:rsidP="00813BA9">
      <w:pPr>
        <w:rPr>
          <w:b/>
          <w:color w:val="FE8637" w:themeColor="accent1"/>
        </w:rPr>
      </w:pPr>
      <w:r w:rsidRPr="00FF62F0">
        <w:rPr>
          <w:b/>
          <w:color w:val="FE8637" w:themeColor="accent1"/>
        </w:rPr>
        <w:t xml:space="preserve">Mgr. Irena </w:t>
      </w:r>
      <w:proofErr w:type="spellStart"/>
      <w:r w:rsidRPr="00FF62F0">
        <w:rPr>
          <w:b/>
          <w:color w:val="FE8637" w:themeColor="accent1"/>
        </w:rPr>
        <w:t>Balaban</w:t>
      </w:r>
      <w:proofErr w:type="spellEnd"/>
      <w:r w:rsidRPr="00FF62F0">
        <w:rPr>
          <w:b/>
          <w:color w:val="FE8637" w:themeColor="accent1"/>
        </w:rPr>
        <w:t xml:space="preserve"> </w:t>
      </w:r>
      <w:proofErr w:type="spellStart"/>
      <w:r w:rsidRPr="00FF62F0">
        <w:rPr>
          <w:b/>
          <w:color w:val="FE8637" w:themeColor="accent1"/>
        </w:rPr>
        <w:t>Cakirpaloglu</w:t>
      </w:r>
      <w:proofErr w:type="spellEnd"/>
      <w:r w:rsidRPr="00FF62F0">
        <w:rPr>
          <w:b/>
          <w:color w:val="FE8637" w:themeColor="accent1"/>
        </w:rPr>
        <w:t>, Ph.D.</w:t>
      </w:r>
    </w:p>
    <w:p w:rsidR="00FF62F0" w:rsidRPr="00FF62F0" w:rsidRDefault="00FF62F0" w:rsidP="00FF62F0">
      <w:pPr>
        <w:pStyle w:val="Odstavecseseznamem"/>
        <w:numPr>
          <w:ilvl w:val="0"/>
          <w:numId w:val="42"/>
        </w:numPr>
      </w:pPr>
      <w:r w:rsidRPr="00FF62F0">
        <w:t>Inkluze osob z odlišného kulturního a sociálního prostředí v ČR a zahraničí (s důrazem na začlenění dětí a žáků).</w:t>
      </w:r>
    </w:p>
    <w:p w:rsidR="00FF62F0" w:rsidRPr="00FF62F0" w:rsidRDefault="00FF62F0" w:rsidP="00FF62F0">
      <w:pPr>
        <w:pStyle w:val="Odstavecseseznamem"/>
        <w:numPr>
          <w:ilvl w:val="0"/>
          <w:numId w:val="42"/>
        </w:numPr>
      </w:pPr>
      <w:r w:rsidRPr="00FF62F0">
        <w:t>Sociální práce s rodinou a dítětem s postižením v mezinárodním kontextu</w:t>
      </w:r>
    </w:p>
    <w:p w:rsidR="00FF62F0" w:rsidRPr="00FF62F0" w:rsidRDefault="00FF62F0" w:rsidP="00FF62F0">
      <w:pPr>
        <w:pStyle w:val="Odstavecseseznamem"/>
        <w:numPr>
          <w:ilvl w:val="0"/>
          <w:numId w:val="42"/>
        </w:numPr>
      </w:pPr>
      <w:r w:rsidRPr="00FF62F0">
        <w:t>Rodina a migrace (adaptace, osvojování jazyka, integrace, ekonomická soběstačnost, sociální služby pro rodiny aj.)</w:t>
      </w:r>
    </w:p>
    <w:p w:rsidR="00FF62F0" w:rsidRPr="00FF62F0" w:rsidRDefault="00FF62F0" w:rsidP="00FF62F0">
      <w:pPr>
        <w:pStyle w:val="Odstavecseseznamem"/>
        <w:numPr>
          <w:ilvl w:val="0"/>
          <w:numId w:val="42"/>
        </w:numPr>
      </w:pPr>
      <w:r w:rsidRPr="00FF62F0">
        <w:lastRenderedPageBreak/>
        <w:t>Připravenost studentů pomáhajících profesí na práci v multikulturním prostředí</w:t>
      </w:r>
    </w:p>
    <w:p w:rsidR="00FF62F0" w:rsidRPr="00FF62F0" w:rsidRDefault="00FF62F0" w:rsidP="00FF62F0">
      <w:pPr>
        <w:pStyle w:val="Odstavecseseznamem"/>
        <w:numPr>
          <w:ilvl w:val="0"/>
          <w:numId w:val="42"/>
        </w:numPr>
      </w:pPr>
      <w:r w:rsidRPr="00FF62F0">
        <w:t>Interkulturní kompetence sociálních pracovníků</w:t>
      </w:r>
    </w:p>
    <w:p w:rsidR="00FF62F0" w:rsidRPr="00FF62F0" w:rsidRDefault="00FF62F0" w:rsidP="00FF62F0">
      <w:pPr>
        <w:pStyle w:val="Odstavecseseznamem"/>
        <w:numPr>
          <w:ilvl w:val="0"/>
          <w:numId w:val="42"/>
        </w:numPr>
      </w:pPr>
      <w:proofErr w:type="spellStart"/>
      <w:r w:rsidRPr="00FF62F0">
        <w:t>Artefiletika</w:t>
      </w:r>
      <w:proofErr w:type="spellEnd"/>
      <w:r w:rsidRPr="00FF62F0">
        <w:t xml:space="preserve"> a arteterapie v práci sociálního pracovníka</w:t>
      </w:r>
    </w:p>
    <w:p w:rsidR="00FF62F0" w:rsidRPr="00FF62F0" w:rsidRDefault="00FF62F0" w:rsidP="00FF62F0">
      <w:pPr>
        <w:pStyle w:val="Odstavecseseznamem"/>
        <w:numPr>
          <w:ilvl w:val="0"/>
          <w:numId w:val="42"/>
        </w:numPr>
      </w:pPr>
      <w:r w:rsidRPr="00FF62F0">
        <w:t>Volné téma po dohodě</w:t>
      </w:r>
    </w:p>
    <w:p w:rsidR="00C1022C" w:rsidRDefault="00C1022C">
      <w:pPr>
        <w:spacing w:after="200"/>
        <w:contextualSpacing w:val="0"/>
        <w:rPr>
          <w:b/>
          <w:u w:val="single"/>
        </w:rPr>
      </w:pPr>
    </w:p>
    <w:p w:rsidR="00C1022C" w:rsidRDefault="00C1022C" w:rsidP="00C1022C">
      <w:pPr>
        <w:rPr>
          <w:b/>
          <w:color w:val="FE8637" w:themeColor="accent1"/>
        </w:rPr>
      </w:pPr>
      <w:r>
        <w:rPr>
          <w:b/>
          <w:color w:val="FE8637" w:themeColor="accent1"/>
        </w:rPr>
        <w:t>Ing</w:t>
      </w:r>
      <w:r w:rsidRPr="00FF62F0">
        <w:rPr>
          <w:b/>
          <w:color w:val="FE8637" w:themeColor="accent1"/>
        </w:rPr>
        <w:t xml:space="preserve">. </w:t>
      </w:r>
      <w:r>
        <w:rPr>
          <w:b/>
          <w:color w:val="FE8637" w:themeColor="accent1"/>
        </w:rPr>
        <w:t>Květoslava Princová</w:t>
      </w:r>
      <w:r w:rsidRPr="00FF62F0">
        <w:rPr>
          <w:b/>
          <w:color w:val="FE8637" w:themeColor="accent1"/>
        </w:rPr>
        <w:t>, Ph.D.</w:t>
      </w:r>
    </w:p>
    <w:p w:rsidR="00C1022C" w:rsidRPr="00C1022C" w:rsidRDefault="00C1022C" w:rsidP="00C1022C">
      <w:pPr>
        <w:ind w:left="709"/>
      </w:pPr>
      <w:r w:rsidRPr="00C1022C">
        <w:t>Všechna témata lze pojmout tak, že student využije zkušenosti z praxe a naváže výzkumem, zároveň je lze pojmout i teoreticky.</w:t>
      </w:r>
      <w:r>
        <w:t xml:space="preserve"> </w:t>
      </w:r>
      <w:r w:rsidRPr="00C1022C">
        <w:t>Jsou to témata (zjednodušená), která jsou v humanitární pomoci aktuální a diskutují se na mezinárodních fórech.</w:t>
      </w:r>
    </w:p>
    <w:p w:rsidR="00C1022C" w:rsidRPr="00C1022C" w:rsidRDefault="00C1022C" w:rsidP="00C1022C"/>
    <w:p w:rsidR="00C1022C" w:rsidRPr="00C1022C" w:rsidRDefault="00C1022C" w:rsidP="00C1022C">
      <w:pPr>
        <w:pStyle w:val="Odstavecseseznamem"/>
        <w:numPr>
          <w:ilvl w:val="0"/>
          <w:numId w:val="44"/>
        </w:numPr>
        <w:ind w:left="360"/>
      </w:pPr>
      <w:r w:rsidRPr="00C1022C">
        <w:t>Místní organizace versus dárcovské organizace a dárci.</w:t>
      </w:r>
    </w:p>
    <w:p w:rsidR="00C1022C" w:rsidRPr="00C1022C" w:rsidRDefault="00C1022C" w:rsidP="00C1022C">
      <w:pPr>
        <w:pStyle w:val="Odstavecseseznamem"/>
        <w:numPr>
          <w:ilvl w:val="0"/>
          <w:numId w:val="44"/>
        </w:numPr>
        <w:ind w:left="360"/>
      </w:pPr>
      <w:r w:rsidRPr="00C1022C">
        <w:t>Participace v humanitární a rozvojové pomoci i v mezinárodní sociální práci.</w:t>
      </w:r>
    </w:p>
    <w:p w:rsidR="00C1022C" w:rsidRPr="00C1022C" w:rsidRDefault="00C1022C" w:rsidP="00C1022C">
      <w:pPr>
        <w:pStyle w:val="Odstavecseseznamem"/>
        <w:numPr>
          <w:ilvl w:val="0"/>
          <w:numId w:val="44"/>
        </w:numPr>
        <w:ind w:left="360"/>
      </w:pPr>
      <w:r w:rsidRPr="00C1022C">
        <w:t>Humanitární pomoc (rozvojová, mezinárodní sociální práce) a kulturní specifika v jednotlivých zemích.</w:t>
      </w:r>
    </w:p>
    <w:p w:rsidR="00C1022C" w:rsidRPr="00C1022C" w:rsidRDefault="00C1022C" w:rsidP="00C1022C">
      <w:pPr>
        <w:pStyle w:val="Odstavecseseznamem"/>
        <w:numPr>
          <w:ilvl w:val="0"/>
          <w:numId w:val="44"/>
        </w:numPr>
        <w:ind w:left="360"/>
      </w:pPr>
      <w:r w:rsidRPr="00C1022C">
        <w:t xml:space="preserve">Vliv kulturních specifik v jednotlivých zemích na dodržování pravidel </w:t>
      </w:r>
      <w:r>
        <w:t>p</w:t>
      </w:r>
      <w:r w:rsidRPr="00C1022C">
        <w:t>oskytování humanitární pomoci a na její efektivitu.</w:t>
      </w:r>
    </w:p>
    <w:p w:rsidR="00C1022C" w:rsidRPr="00C1022C" w:rsidRDefault="00C1022C" w:rsidP="00C1022C">
      <w:pPr>
        <w:pStyle w:val="Odstavecseseznamem"/>
        <w:numPr>
          <w:ilvl w:val="0"/>
          <w:numId w:val="44"/>
        </w:numPr>
        <w:ind w:left="360"/>
      </w:pPr>
      <w:r w:rsidRPr="00C1022C">
        <w:t xml:space="preserve">Vývoj </w:t>
      </w:r>
      <w:proofErr w:type="spellStart"/>
      <w:r w:rsidRPr="00C1022C">
        <w:t>Sphere</w:t>
      </w:r>
      <w:proofErr w:type="spellEnd"/>
      <w:r w:rsidRPr="00C1022C">
        <w:t xml:space="preserve"> Project za 25 let jeho existence. Změny v </w:t>
      </w:r>
      <w:proofErr w:type="spellStart"/>
      <w:r w:rsidRPr="00C1022C">
        <w:t>Sphere</w:t>
      </w:r>
      <w:proofErr w:type="spellEnd"/>
      <w:r w:rsidRPr="00C1022C">
        <w:t xml:space="preserve"> Handbook (humanitární chartě a technických opatřeních), jejich zdůvodnění.</w:t>
      </w:r>
    </w:p>
    <w:p w:rsidR="00B91E7E" w:rsidRPr="00CD55D4" w:rsidRDefault="00C1022C" w:rsidP="00C1022C">
      <w:pPr>
        <w:pStyle w:val="Odstavecseseznamem"/>
        <w:numPr>
          <w:ilvl w:val="0"/>
          <w:numId w:val="44"/>
        </w:numPr>
        <w:ind w:left="360"/>
      </w:pPr>
      <w:r w:rsidRPr="00C1022C">
        <w:t>Uplatňování lidských práv v humanitární pomoci.</w:t>
      </w:r>
      <w:r w:rsidR="00B91E7E" w:rsidRPr="00CD55D4">
        <w:br w:type="page"/>
      </w:r>
    </w:p>
    <w:p w:rsidR="00813BA9" w:rsidRPr="00CD55D4" w:rsidRDefault="00813BA9" w:rsidP="00813BA9">
      <w:pPr>
        <w:rPr>
          <w:b/>
          <w:color w:val="FE8637" w:themeColor="accent1"/>
        </w:rPr>
      </w:pPr>
      <w:proofErr w:type="spellStart"/>
      <w:r w:rsidRPr="00CD55D4">
        <w:rPr>
          <w:b/>
          <w:color w:val="FE8637" w:themeColor="accent1"/>
        </w:rPr>
        <w:lastRenderedPageBreak/>
        <w:t>Agnieszka</w:t>
      </w:r>
      <w:proofErr w:type="spellEnd"/>
      <w:r w:rsidRPr="00CD55D4">
        <w:rPr>
          <w:b/>
          <w:color w:val="FE8637" w:themeColor="accent1"/>
        </w:rPr>
        <w:t xml:space="preserve"> </w:t>
      </w:r>
      <w:proofErr w:type="spellStart"/>
      <w:r w:rsidRPr="00CD55D4">
        <w:rPr>
          <w:b/>
          <w:color w:val="FE8637" w:themeColor="accent1"/>
        </w:rPr>
        <w:t>Zogata</w:t>
      </w:r>
      <w:proofErr w:type="spellEnd"/>
      <w:r w:rsidRPr="00CD55D4">
        <w:rPr>
          <w:b/>
          <w:color w:val="FE8637" w:themeColor="accent1"/>
        </w:rPr>
        <w:t xml:space="preserve"> </w:t>
      </w:r>
      <w:proofErr w:type="spellStart"/>
      <w:r w:rsidRPr="00CD55D4">
        <w:rPr>
          <w:b/>
          <w:color w:val="FE8637" w:themeColor="accent1"/>
        </w:rPr>
        <w:t>Kusz</w:t>
      </w:r>
      <w:proofErr w:type="spellEnd"/>
      <w:r w:rsidRPr="00CD55D4">
        <w:rPr>
          <w:b/>
          <w:color w:val="FE8637" w:themeColor="accent1"/>
        </w:rPr>
        <w:t>, Ph.D.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 xml:space="preserve">1)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Policy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 xml:space="preserve">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advocacy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>, reformní paradigma: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Zapojení klientů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 xml:space="preserve">* Příklady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advokačních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 xml:space="preserve"> strategií a jejich realizace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Úloha sociálních pracovníků v procesu komunitního plánování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Úloha, způsob práce, komunikace… nadnárodních platforem organizací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 xml:space="preserve">* </w:t>
      </w:r>
      <w:proofErr w:type="gramStart"/>
      <w:r w:rsidRPr="00CD55D4">
        <w:rPr>
          <w:rFonts w:eastAsiaTheme="minorHAnsi"/>
          <w:color w:val="auto"/>
          <w:sz w:val="22"/>
          <w:szCs w:val="22"/>
        </w:rPr>
        <w:t>další...</w:t>
      </w:r>
      <w:proofErr w:type="gramEnd"/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 xml:space="preserve">2)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Peacebulding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 xml:space="preserve">,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peacekeeping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 xml:space="preserve"> – příklady dobré praxe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Mírové soužití v dějinách a/nebo v současnosti – příklady dobré praxe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Řešení konfliktů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další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3) Specifika mezinárodní sociální práce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4) Integrace migrantů a menšin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Metody sociální práce s migranty a uprchlíky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Integrace etnických a národnostních menšin v ČR a v zahraničí – příklady dobré praxe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5) Občanská společnost, občanská angažovanost: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nové formy</w:t>
      </w:r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 xml:space="preserve">*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fake</w:t>
      </w:r>
      <w:proofErr w:type="spellEnd"/>
      <w:r w:rsidRPr="00CD55D4">
        <w:rPr>
          <w:rFonts w:eastAsiaTheme="minorHAnsi"/>
          <w:color w:val="auto"/>
          <w:sz w:val="22"/>
          <w:szCs w:val="22"/>
        </w:rPr>
        <w:t xml:space="preserve"> </w:t>
      </w:r>
      <w:proofErr w:type="spellStart"/>
      <w:r w:rsidRPr="00CD55D4">
        <w:rPr>
          <w:rFonts w:eastAsiaTheme="minorHAnsi"/>
          <w:color w:val="auto"/>
          <w:sz w:val="22"/>
          <w:szCs w:val="22"/>
        </w:rPr>
        <w:t>news</w:t>
      </w:r>
      <w:proofErr w:type="spellEnd"/>
    </w:p>
    <w:p w:rsidR="00B91E7E" w:rsidRPr="00CD55D4" w:rsidRDefault="00B91E7E" w:rsidP="00B91E7E">
      <w:pPr>
        <w:ind w:left="709"/>
        <w:rPr>
          <w:rFonts w:eastAsiaTheme="minorHAnsi"/>
          <w:color w:val="auto"/>
          <w:sz w:val="22"/>
          <w:szCs w:val="22"/>
        </w:rPr>
      </w:pPr>
      <w:r w:rsidRPr="00CD55D4">
        <w:rPr>
          <w:rFonts w:eastAsiaTheme="minorHAnsi"/>
          <w:color w:val="auto"/>
          <w:sz w:val="22"/>
          <w:szCs w:val="22"/>
        </w:rPr>
        <w:t>* další</w:t>
      </w:r>
    </w:p>
    <w:p w:rsidR="00B91E7E" w:rsidRPr="00CD55D4" w:rsidRDefault="00B91E7E" w:rsidP="00B91E7E">
      <w:pPr>
        <w:rPr>
          <w:rFonts w:eastAsiaTheme="minorHAnsi"/>
          <w:color w:val="auto"/>
          <w:sz w:val="22"/>
          <w:szCs w:val="22"/>
        </w:rPr>
      </w:pPr>
    </w:p>
    <w:p w:rsidR="00813BA9" w:rsidRDefault="00813BA9" w:rsidP="00813BA9">
      <w:pPr>
        <w:rPr>
          <w:b/>
          <w:color w:val="auto"/>
          <w:sz w:val="22"/>
          <w:szCs w:val="22"/>
          <w:lang w:val="en-GB"/>
        </w:rPr>
      </w:pPr>
    </w:p>
    <w:p w:rsidR="00813BA9" w:rsidRDefault="00813BA9" w:rsidP="00813BA9">
      <w:pPr>
        <w:rPr>
          <w:b/>
          <w:color w:val="auto"/>
          <w:sz w:val="22"/>
          <w:szCs w:val="22"/>
          <w:lang w:val="en-GB"/>
        </w:rPr>
      </w:pPr>
    </w:p>
    <w:sectPr w:rsidR="00813BA9">
      <w:headerReference w:type="default" r:id="rId10"/>
      <w:footerReference w:type="default" r:id="rId11"/>
      <w:pgSz w:w="11907" w:h="16839" w:code="1"/>
      <w:pgMar w:top="1418" w:right="1843" w:bottom="1418" w:left="184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09" w:rsidRDefault="00213109">
      <w:r>
        <w:separator/>
      </w:r>
    </w:p>
  </w:endnote>
  <w:endnote w:type="continuationSeparator" w:id="0">
    <w:p w:rsidR="00213109" w:rsidRDefault="0021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700738">
    <w:pPr>
      <w:pStyle w:val="Zpat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860690">
      <w:rPr>
        <w:noProof/>
      </w:rPr>
      <w:t>3</w:t>
    </w:r>
    <w:r>
      <w:rPr>
        <w:noProof/>
      </w:rPr>
      <w:fldChar w:fldCharType="end"/>
    </w:r>
    <w:r>
      <w:t xml:space="preserve"> </w:t>
    </w:r>
    <w:r w:rsidR="00813BA9">
      <w:rPr>
        <w:noProof/>
        <w:lang w:eastAsia="cs-CZ"/>
      </w:rPr>
      <mc:AlternateContent>
        <mc:Choice Requires="wps">
          <w:drawing>
            <wp:inline distT="0" distB="0" distL="0" distR="0">
              <wp:extent cx="91440" cy="91440"/>
              <wp:effectExtent l="26035" t="27305" r="25400" b="24130"/>
              <wp:docPr id="1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09" w:rsidRDefault="00213109">
      <w:r>
        <w:separator/>
      </w:r>
    </w:p>
  </w:footnote>
  <w:footnote w:type="continuationSeparator" w:id="0">
    <w:p w:rsidR="00213109" w:rsidRDefault="0021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94" w:rsidRDefault="00813BA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83ED7" wp14:editId="162F7CAC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7710"/>
              <wp:effectExtent l="6350" t="12065" r="12700" b="69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77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57.3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0AD2CAF"/>
    <w:multiLevelType w:val="hybridMultilevel"/>
    <w:tmpl w:val="0888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734A7"/>
    <w:multiLevelType w:val="hybridMultilevel"/>
    <w:tmpl w:val="522A9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4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5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6">
    <w:nsid w:val="1C9C3C3C"/>
    <w:multiLevelType w:val="hybridMultilevel"/>
    <w:tmpl w:val="3858D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22DF6FE4"/>
    <w:multiLevelType w:val="hybridMultilevel"/>
    <w:tmpl w:val="7FB8558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27CF6E80"/>
    <w:multiLevelType w:val="hybridMultilevel"/>
    <w:tmpl w:val="FBAA5F3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7130C1"/>
    <w:multiLevelType w:val="singleLevel"/>
    <w:tmpl w:val="2408A91E"/>
    <w:lvl w:ilvl="0">
      <w:start w:val="1"/>
      <w:numFmt w:val="bullet"/>
      <w:pStyle w:val="Seznamsodrkami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1">
    <w:nsid w:val="287976D5"/>
    <w:multiLevelType w:val="hybridMultilevel"/>
    <w:tmpl w:val="40D24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536CB"/>
    <w:multiLevelType w:val="hybridMultilevel"/>
    <w:tmpl w:val="95BE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B57F9"/>
    <w:multiLevelType w:val="hybridMultilevel"/>
    <w:tmpl w:val="C3344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FB0B4D"/>
    <w:multiLevelType w:val="hybridMultilevel"/>
    <w:tmpl w:val="61BE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FE7D16"/>
    <w:multiLevelType w:val="hybridMultilevel"/>
    <w:tmpl w:val="F9A26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371AB"/>
    <w:multiLevelType w:val="hybridMultilevel"/>
    <w:tmpl w:val="9DD20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8">
    <w:nsid w:val="45D13809"/>
    <w:multiLevelType w:val="hybridMultilevel"/>
    <w:tmpl w:val="C448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6139F"/>
    <w:multiLevelType w:val="hybridMultilevel"/>
    <w:tmpl w:val="7F5C5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41B0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31">
    <w:nsid w:val="4F320639"/>
    <w:multiLevelType w:val="hybridMultilevel"/>
    <w:tmpl w:val="E64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5447660F"/>
    <w:multiLevelType w:val="hybridMultilevel"/>
    <w:tmpl w:val="47446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B6E3F"/>
    <w:multiLevelType w:val="hybridMultilevel"/>
    <w:tmpl w:val="84DA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42FF9"/>
    <w:multiLevelType w:val="hybridMultilevel"/>
    <w:tmpl w:val="65C23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335DC"/>
    <w:multiLevelType w:val="hybridMultilevel"/>
    <w:tmpl w:val="FC8AE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D0AC1"/>
    <w:multiLevelType w:val="hybridMultilevel"/>
    <w:tmpl w:val="801EA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776E7"/>
    <w:multiLevelType w:val="hybridMultilevel"/>
    <w:tmpl w:val="BFCC98CE"/>
    <w:lvl w:ilvl="0" w:tplc="00B20D0C">
      <w:numFmt w:val="bullet"/>
      <w:lvlText w:val="·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D4EC0"/>
    <w:multiLevelType w:val="hybridMultilevel"/>
    <w:tmpl w:val="E3525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048FB"/>
    <w:multiLevelType w:val="hybridMultilevel"/>
    <w:tmpl w:val="B4FA5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D269C"/>
    <w:multiLevelType w:val="hybridMultilevel"/>
    <w:tmpl w:val="DF3E0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33"/>
  </w:num>
  <w:num w:numId="2">
    <w:abstractNumId w:val="20"/>
  </w:num>
  <w:num w:numId="3">
    <w:abstractNumId w:val="27"/>
  </w:num>
  <w:num w:numId="4">
    <w:abstractNumId w:val="14"/>
  </w:num>
  <w:num w:numId="5">
    <w:abstractNumId w:val="17"/>
  </w:num>
  <w:num w:numId="6">
    <w:abstractNumId w:val="10"/>
  </w:num>
  <w:num w:numId="7">
    <w:abstractNumId w:val="43"/>
  </w:num>
  <w:num w:numId="8">
    <w:abstractNumId w:val="30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2"/>
  </w:num>
  <w:num w:numId="22">
    <w:abstractNumId w:val="13"/>
  </w:num>
  <w:num w:numId="23">
    <w:abstractNumId w:val="20"/>
  </w:num>
  <w:num w:numId="24">
    <w:abstractNumId w:val="15"/>
  </w:num>
  <w:num w:numId="25">
    <w:abstractNumId w:val="23"/>
  </w:num>
  <w:num w:numId="26">
    <w:abstractNumId w:val="12"/>
  </w:num>
  <w:num w:numId="27">
    <w:abstractNumId w:val="29"/>
  </w:num>
  <w:num w:numId="28">
    <w:abstractNumId w:val="31"/>
  </w:num>
  <w:num w:numId="29">
    <w:abstractNumId w:val="24"/>
  </w:num>
  <w:num w:numId="30">
    <w:abstractNumId w:val="34"/>
  </w:num>
  <w:num w:numId="31">
    <w:abstractNumId w:val="18"/>
  </w:num>
  <w:num w:numId="32">
    <w:abstractNumId w:val="41"/>
  </w:num>
  <w:num w:numId="33">
    <w:abstractNumId w:val="35"/>
  </w:num>
  <w:num w:numId="34">
    <w:abstractNumId w:val="36"/>
  </w:num>
  <w:num w:numId="35">
    <w:abstractNumId w:val="22"/>
  </w:num>
  <w:num w:numId="36">
    <w:abstractNumId w:val="40"/>
  </w:num>
  <w:num w:numId="37">
    <w:abstractNumId w:val="19"/>
  </w:num>
  <w:num w:numId="38">
    <w:abstractNumId w:val="42"/>
  </w:num>
  <w:num w:numId="39">
    <w:abstractNumId w:val="28"/>
  </w:num>
  <w:num w:numId="40">
    <w:abstractNumId w:val="16"/>
  </w:num>
  <w:num w:numId="41">
    <w:abstractNumId w:val="19"/>
  </w:num>
  <w:num w:numId="42">
    <w:abstractNumId w:val="25"/>
  </w:num>
  <w:num w:numId="43">
    <w:abstractNumId w:val="26"/>
  </w:num>
  <w:num w:numId="44">
    <w:abstractNumId w:val="38"/>
  </w:num>
  <w:num w:numId="45">
    <w:abstractNumId w:val="39"/>
  </w:num>
  <w:num w:numId="46">
    <w:abstractNumId w:val="37"/>
  </w:num>
  <w:num w:numId="47">
    <w:abstractNumId w:val="11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A9"/>
    <w:rsid w:val="000A1906"/>
    <w:rsid w:val="001B01EA"/>
    <w:rsid w:val="001F419D"/>
    <w:rsid w:val="00213109"/>
    <w:rsid w:val="0027606E"/>
    <w:rsid w:val="002A5ACC"/>
    <w:rsid w:val="003C3A9B"/>
    <w:rsid w:val="003E56EF"/>
    <w:rsid w:val="00423704"/>
    <w:rsid w:val="00491694"/>
    <w:rsid w:val="00495FB1"/>
    <w:rsid w:val="00700738"/>
    <w:rsid w:val="007747EE"/>
    <w:rsid w:val="007D382C"/>
    <w:rsid w:val="00813BA9"/>
    <w:rsid w:val="00815308"/>
    <w:rsid w:val="0085023A"/>
    <w:rsid w:val="0085107B"/>
    <w:rsid w:val="00860690"/>
    <w:rsid w:val="00862962"/>
    <w:rsid w:val="00906D46"/>
    <w:rsid w:val="00955C60"/>
    <w:rsid w:val="00A42060"/>
    <w:rsid w:val="00A51C3E"/>
    <w:rsid w:val="00AA3E8E"/>
    <w:rsid w:val="00AE166B"/>
    <w:rsid w:val="00AF609C"/>
    <w:rsid w:val="00B04C65"/>
    <w:rsid w:val="00B479E4"/>
    <w:rsid w:val="00B91E7E"/>
    <w:rsid w:val="00C1022C"/>
    <w:rsid w:val="00C31CF6"/>
    <w:rsid w:val="00C53A84"/>
    <w:rsid w:val="00CD5329"/>
    <w:rsid w:val="00CD55D4"/>
    <w:rsid w:val="00DB5741"/>
    <w:rsid w:val="00ED3F94"/>
    <w:rsid w:val="00EF439D"/>
    <w:rsid w:val="00FF62F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2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contextualSpacing w:val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pPr>
      <w:contextualSpacing w:val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paragraph" w:customStyle="1" w:styleId="Sekce">
    <w:name w:val="Sekce"/>
    <w:basedOn w:val="Normln"/>
    <w:uiPriority w:val="2"/>
    <w:qFormat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Podsekce">
    <w:name w:val="Podsekce"/>
    <w:basedOn w:val="Normln"/>
    <w:uiPriority w:val="2"/>
    <w:qFormat/>
    <w:pPr>
      <w:spacing w:before="60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color w:val="575F6D" w:themeColor="text2"/>
      <w:sz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575F6D" w:themeColor="text2"/>
      <w:sz w:val="2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Nzevknihy">
    <w:name w:val="Book Title"/>
    <w:basedOn w:val="Standardnpsmoodstavce"/>
    <w:uiPriority w:val="13"/>
    <w:qFormat/>
    <w:rPr>
      <w:rFonts w:eastAsiaTheme="minorEastAsia" w:cstheme="minorBidi"/>
      <w:bCs w:val="0"/>
      <w:iCs w:val="0"/>
      <w:smallCaps/>
      <w:color w:val="000000"/>
      <w:spacing w:val="10"/>
      <w:szCs w:val="20"/>
      <w:lang w:val="cs-CZ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i/>
      <w:iCs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b/>
      <w:bCs/>
      <w:i/>
      <w:iCs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E65B01" w:themeColor="accent1" w:themeShade="BF"/>
      <w:sz w:val="20"/>
    </w:rPr>
  </w:style>
  <w:style w:type="paragraph" w:styleId="Citt">
    <w:name w:val="Quote"/>
    <w:basedOn w:val="Normln"/>
    <w:link w:val="CittChar"/>
    <w:uiPriority w:val="29"/>
    <w:qFormat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14751" w:themeColor="text2" w:themeShade="BF"/>
      <w:sz w:val="20"/>
    </w:rPr>
  </w:style>
  <w:style w:type="character" w:styleId="Odkazintenzivn">
    <w:name w:val="Intense Reference"/>
    <w:basedOn w:val="Standardnpsmoodstavce"/>
    <w:uiPriority w:val="32"/>
    <w:qFormat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"/>
    <w:link w:val="PodtitulChar"/>
    <w:uiPriority w:val="11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i/>
      <w:iCs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b/>
      <w:bCs/>
      <w:i/>
      <w:iCs/>
      <w:color w:val="3667C3" w:themeColor="accent2" w:themeShade="BF"/>
    </w:rPr>
  </w:style>
  <w:style w:type="paragraph" w:styleId="Nzev">
    <w:name w:val="Title"/>
    <w:basedOn w:val="Normln"/>
    <w:link w:val="NzevChar"/>
    <w:uiPriority w:val="10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slovanseznam1">
    <w:name w:val="Číslovaný seznam1"/>
    <w:uiPriority w:val="99"/>
    <w:pPr>
      <w:numPr>
        <w:numId w:val="9"/>
      </w:numPr>
    </w:pPr>
  </w:style>
  <w:style w:type="numbering" w:customStyle="1" w:styleId="Seznamsodrkami1">
    <w:name w:val="Seznam s odrážkami1"/>
    <w:uiPriority w:val="99"/>
    <w:pPr>
      <w:numPr>
        <w:numId w:val="1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eastAsiaTheme="minorEastAsia" w:hAnsi="Tahoma" w:cstheme="minorBidi"/>
      <w:color w:val="575F6D" w:themeColor="text2"/>
      <w:sz w:val="16"/>
      <w:szCs w:val="16"/>
      <w:lang w:val="cs-CZ"/>
    </w:rPr>
  </w:style>
  <w:style w:type="paragraph" w:styleId="Seznamsodrkami">
    <w:name w:val="List Bullet"/>
    <w:basedOn w:val="Normlnodsazen"/>
    <w:uiPriority w:val="99"/>
    <w:unhideWhenUsed/>
    <w:pPr>
      <w:numPr>
        <w:numId w:val="23"/>
      </w:numPr>
    </w:pPr>
  </w:style>
  <w:style w:type="paragraph" w:customStyle="1" w:styleId="Jmnoapjmen">
    <w:name w:val="Jméno a příjmení"/>
    <w:basedOn w:val="Normln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eslatele">
    <w:name w:val="Adresa odesílatele"/>
    <w:basedOn w:val="Normln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mezer">
    <w:name w:val="No Spacing"/>
    <w:uiPriority w:val="1"/>
    <w:unhideWhenUsed/>
    <w:qFormat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bCs/>
      <w:color w:val="414751" w:themeColor="text2" w:themeShade="BF"/>
      <w:sz w:val="20"/>
    </w:rPr>
  </w:style>
  <w:style w:type="paragraph" w:customStyle="1" w:styleId="Adresapjemce">
    <w:name w:val="Adresa příjemce"/>
    <w:basedOn w:val="Bezmezer"/>
    <w:uiPriority w:val="3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r">
    <w:name w:val="Closing"/>
    <w:basedOn w:val="Bezmezer"/>
    <w:link w:val="ZvrChar"/>
    <w:uiPriority w:val="4"/>
    <w:semiHidden/>
    <w:unhideWhenUsed/>
    <w:qFormat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4"/>
    <w:semiHidden/>
    <w:rPr>
      <w:rFonts w:eastAsiaTheme="minorEastAsia" w:cstheme="minorBidi"/>
      <w:color w:val="414751" w:themeColor="text2" w:themeShade="BF"/>
      <w:sz w:val="20"/>
      <w:szCs w:val="20"/>
      <w:lang w:val="cs-CZ"/>
    </w:rPr>
  </w:style>
  <w:style w:type="paragraph" w:styleId="Datum">
    <w:name w:val="Date"/>
    <w:basedOn w:val="Normln"/>
    <w:next w:val="Normln"/>
    <w:link w:val="DatumChar"/>
    <w:uiPriority w:val="99"/>
    <w:unhideWhenUsed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Pr>
      <w:rFonts w:eastAsiaTheme="minorEastAsia" w:cstheme="minorBidi"/>
      <w:b/>
      <w:bCs/>
      <w:color w:val="FE8637" w:themeColor="accent1"/>
      <w:sz w:val="20"/>
      <w:szCs w:val="20"/>
      <w:lang w:val="cs-CZ"/>
    </w:rPr>
  </w:style>
  <w:style w:type="paragraph" w:customStyle="1" w:styleId="Jmnopjemce">
    <w:name w:val="Jméno příjemce"/>
    <w:basedOn w:val="Normln"/>
    <w:uiPriority w:val="3"/>
    <w:semiHidden/>
    <w:unhideWhenUsed/>
    <w:qFormat/>
    <w:pPr>
      <w:spacing w:before="480" w:line="240" w:lineRule="auto"/>
    </w:pPr>
    <w:rPr>
      <w:b/>
      <w:bCs/>
      <w:color w:val="414751" w:themeColor="text2" w:themeShade="BF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Odstavecseseznamem">
    <w:name w:val="List Paragraph"/>
    <w:basedOn w:val="Normln"/>
    <w:uiPriority w:val="34"/>
    <w:qFormat/>
    <w:rsid w:val="00813BA9"/>
    <w:pPr>
      <w:spacing w:after="200"/>
      <w:ind w:left="720"/>
    </w:pPr>
    <w:rPr>
      <w:rFonts w:eastAsiaTheme="minorHAnsi"/>
      <w:color w:val="auto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BA9"/>
    <w:pPr>
      <w:spacing w:line="240" w:lineRule="auto"/>
      <w:contextualSpacing w:val="0"/>
    </w:pPr>
    <w:rPr>
      <w:rFonts w:eastAsiaTheme="minorHAnsi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BA9"/>
    <w:rPr>
      <w:rFonts w:cstheme="minorBid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3BA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13BA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16385\AppData\Roaming\Microsoft\&#352;ablony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8043E93E6645F6BC6B5DB098542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69ABF-CEB2-4C0F-8D12-5BE2F1C65066}"/>
      </w:docPartPr>
      <w:docPartBody>
        <w:p w:rsidR="00BE38A3" w:rsidRDefault="00F21C10">
          <w:pPr>
            <w:pStyle w:val="8B8043E93E6645F6BC6B5DB098542147"/>
          </w:pPr>
          <w:r>
            <w:rPr>
              <w:caps/>
              <w:color w:val="FFFFFF" w:themeColor="background1"/>
              <w:sz w:val="44"/>
              <w:szCs w:val="44"/>
            </w:rPr>
            <w:t>[Zadejte své jméno.]</w:t>
          </w:r>
        </w:p>
      </w:docPartBody>
    </w:docPart>
    <w:docPart>
      <w:docPartPr>
        <w:name w:val="C927472D198E4ACB9DAFEB45FC7FB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DF1A76-AD56-4A20-A715-30D5E2791984}"/>
      </w:docPartPr>
      <w:docPartBody>
        <w:p w:rsidR="00BE38A3" w:rsidRDefault="00F21C10">
          <w:pPr>
            <w:pStyle w:val="C927472D198E4ACB9DAFEB45FC7FB145"/>
          </w:pPr>
          <w:r>
            <w:rPr>
              <w:color w:val="FFFFFF" w:themeColor="background1"/>
            </w:rPr>
            <w:t>[Zadejte svou adresu.]</w:t>
          </w:r>
        </w:p>
      </w:docPartBody>
    </w:docPart>
    <w:docPart>
      <w:docPartPr>
        <w:name w:val="3D9A2FD066DE4FA8BCACF0C7787EC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3C4B6-0C39-45ED-9434-C06FF37689F8}"/>
      </w:docPartPr>
      <w:docPartBody>
        <w:p w:rsidR="00BE38A3" w:rsidRDefault="00F21C10">
          <w:pPr>
            <w:pStyle w:val="3D9A2FD066DE4FA8BCACF0C7787ECFBD"/>
          </w:pPr>
          <w:r>
            <w:rPr>
              <w:color w:val="FFFFFF" w:themeColor="background1"/>
            </w:rPr>
            <w:t>[Zadejte své telefonní číslo.]</w:t>
          </w:r>
        </w:p>
      </w:docPartBody>
    </w:docPart>
    <w:docPart>
      <w:docPartPr>
        <w:name w:val="D7DDBAA882894E8DAA7199E52CE89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8B58C-7610-4A07-AAF8-32DB6AC10F8F}"/>
      </w:docPartPr>
      <w:docPartBody>
        <w:p w:rsidR="00BE38A3" w:rsidRDefault="00F21C10">
          <w:pPr>
            <w:pStyle w:val="D7DDBAA882894E8DAA7199E52CE89418"/>
          </w:pPr>
          <w:r>
            <w:rPr>
              <w:color w:val="FFFFFF" w:themeColor="background1"/>
            </w:rPr>
            <w:t>[Zadejte svou e-mailovou adresu.]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0"/>
    <w:rsid w:val="0024405C"/>
    <w:rsid w:val="002E1B7E"/>
    <w:rsid w:val="002E69E0"/>
    <w:rsid w:val="003F460D"/>
    <w:rsid w:val="0057525B"/>
    <w:rsid w:val="007F6C01"/>
    <w:rsid w:val="008B111C"/>
    <w:rsid w:val="00A66F84"/>
    <w:rsid w:val="00BB3118"/>
    <w:rsid w:val="00BE38A3"/>
    <w:rsid w:val="00F2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CB4434270442B696DFDCAF7858BB2A">
    <w:name w:val="3BCB4434270442B696DFDCAF7858BB2A"/>
  </w:style>
  <w:style w:type="paragraph" w:customStyle="1" w:styleId="1F2ADCA92115415FAA360E72130EC66E">
    <w:name w:val="1F2ADCA92115415FAA360E72130EC66E"/>
  </w:style>
  <w:style w:type="paragraph" w:customStyle="1" w:styleId="0A88269DD7F340F7A3BE96A79C998555">
    <w:name w:val="0A88269DD7F340F7A3BE96A79C998555"/>
  </w:style>
  <w:style w:type="paragraph" w:customStyle="1" w:styleId="C687BC21475A474D8FEFB80D6E966F48">
    <w:name w:val="C687BC21475A474D8FEFB80D6E966F48"/>
  </w:style>
  <w:style w:type="paragraph" w:customStyle="1" w:styleId="2A49F07FE7DD4DD79BDA1115F0AB2D11">
    <w:name w:val="2A49F07FE7DD4DD79BDA1115F0AB2D11"/>
  </w:style>
  <w:style w:type="paragraph" w:customStyle="1" w:styleId="FEE00052C6594902B326F2E8635F3857">
    <w:name w:val="FEE00052C6594902B326F2E8635F3857"/>
  </w:style>
  <w:style w:type="paragraph" w:customStyle="1" w:styleId="B08EAD52AC084116A7A5743832996940">
    <w:name w:val="B08EAD52AC084116A7A5743832996940"/>
  </w:style>
  <w:style w:type="paragraph" w:customStyle="1" w:styleId="5001F32F22CB43E19D1F82A16DFDC121">
    <w:name w:val="5001F32F22CB43E19D1F82A16DFDC121"/>
  </w:style>
  <w:style w:type="paragraph" w:customStyle="1" w:styleId="DD82A98FE42A41A99DBFE3C3D9946274">
    <w:name w:val="DD82A98FE42A41A99DBFE3C3D9946274"/>
  </w:style>
  <w:style w:type="paragraph" w:customStyle="1" w:styleId="8B8043E93E6645F6BC6B5DB098542147">
    <w:name w:val="8B8043E93E6645F6BC6B5DB098542147"/>
  </w:style>
  <w:style w:type="paragraph" w:customStyle="1" w:styleId="C927472D198E4ACB9DAFEB45FC7FB145">
    <w:name w:val="C927472D198E4ACB9DAFEB45FC7FB145"/>
  </w:style>
  <w:style w:type="paragraph" w:customStyle="1" w:styleId="3D9A2FD066DE4FA8BCACF0C7787ECFBD">
    <w:name w:val="3D9A2FD066DE4FA8BCACF0C7787ECFBD"/>
  </w:style>
  <w:style w:type="paragraph" w:customStyle="1" w:styleId="D7DDBAA882894E8DAA7199E52CE89418">
    <w:name w:val="D7DDBAA882894E8DAA7199E52CE89418"/>
  </w:style>
  <w:style w:type="paragraph" w:customStyle="1" w:styleId="DAC937C462DD413E9D962BE285B636FC">
    <w:name w:val="DAC937C462DD413E9D962BE285B636FC"/>
  </w:style>
  <w:style w:type="paragraph" w:customStyle="1" w:styleId="A4DA744310D44BFDADE0110FA8B0A765">
    <w:name w:val="A4DA744310D44BFDADE0110FA8B0A765"/>
  </w:style>
  <w:style w:type="paragraph" w:customStyle="1" w:styleId="4816457D80734FDA9838573BECA0B954">
    <w:name w:val="4816457D80734FDA9838573BECA0B954"/>
  </w:style>
  <w:style w:type="paragraph" w:customStyle="1" w:styleId="118D89D767CD43A199F5F424A68A5FA0">
    <w:name w:val="118D89D767CD43A199F5F424A68A5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7B7F443-309E-4786-8B74-FD95ACC44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126</TotalTime>
  <Pages>6</Pages>
  <Words>1348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Univerzita Palackého v Olomouci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seznam navrhovaných témat dP</dc:creator>
  <cp:lastModifiedBy>katedra</cp:lastModifiedBy>
  <cp:revision>18</cp:revision>
  <dcterms:created xsi:type="dcterms:W3CDTF">2018-11-07T08:57:00Z</dcterms:created>
  <dcterms:modified xsi:type="dcterms:W3CDTF">2020-01-31T12:52:00Z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