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FE" w:rsidRDefault="00422E35">
      <w:pPr>
        <w:pStyle w:val="Nadpis3"/>
        <w:rPr>
          <w:b/>
          <w:color w:val="999999"/>
        </w:rPr>
      </w:pPr>
      <w:bookmarkStart w:id="0" w:name="_gjdgxs" w:colFirst="0" w:colLast="0"/>
      <w:bookmarkEnd w:id="0"/>
      <w:r>
        <w:rPr>
          <w:b/>
          <w:color w:val="999999"/>
        </w:rPr>
        <w:t xml:space="preserve">Shrnutí programu </w:t>
      </w:r>
      <w:r>
        <w:rPr>
          <w:b/>
          <w:color w:val="999999"/>
        </w:rPr>
        <w:tab/>
      </w:r>
    </w:p>
    <w:tbl>
      <w:tblPr>
        <w:tblStyle w:val="a"/>
        <w:tblW w:w="9540" w:type="dxa"/>
        <w:tblInd w:w="111" w:type="dxa"/>
        <w:tblBorders>
          <w:top w:val="single" w:sz="4" w:space="0" w:color="D7D7D7"/>
          <w:right w:val="single" w:sz="4" w:space="0" w:color="D7D7D7"/>
          <w:insideV w:val="single" w:sz="4" w:space="0" w:color="D7D7D7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6450"/>
      </w:tblGrid>
      <w:tr w:rsidR="00BA57FE">
        <w:tc>
          <w:tcPr>
            <w:tcW w:w="3090" w:type="dxa"/>
            <w:tcBorders>
              <w:top w:val="single" w:sz="4" w:space="0" w:color="D7D7D7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Fakulta/součást UP, která program/kurz vypisuje</w:t>
            </w:r>
          </w:p>
        </w:tc>
        <w:tc>
          <w:tcPr>
            <w:tcW w:w="6450" w:type="dxa"/>
            <w:tcBorders>
              <w:top w:val="single" w:sz="4" w:space="0" w:color="D7D7D7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t>CMTF</w:t>
            </w:r>
          </w:p>
        </w:tc>
      </w:tr>
      <w:tr w:rsidR="00BA57FE">
        <w:tc>
          <w:tcPr>
            <w:tcW w:w="3090" w:type="dxa"/>
            <w:tcBorders>
              <w:top w:val="single" w:sz="4" w:space="0" w:color="D7D7D7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Druh programu CŽV</w:t>
            </w:r>
          </w:p>
        </w:tc>
        <w:tc>
          <w:tcPr>
            <w:tcW w:w="6450" w:type="dxa"/>
            <w:tcBorders>
              <w:top w:val="single" w:sz="4" w:space="0" w:color="D7D7D7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t>Programy zájmového vzdělávání</w:t>
            </w:r>
          </w:p>
        </w:tc>
      </w:tr>
      <w:tr w:rsidR="00BA57FE">
        <w:tc>
          <w:tcPr>
            <w:tcW w:w="3090" w:type="dxa"/>
            <w:tcBorders>
              <w:top w:val="single" w:sz="4" w:space="0" w:color="D7D7D7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Název skupiny programů, ve které je kurz realizován</w:t>
            </w:r>
          </w:p>
        </w:tc>
        <w:tc>
          <w:tcPr>
            <w:tcW w:w="6450" w:type="dxa"/>
            <w:tcBorders>
              <w:top w:val="single" w:sz="4" w:space="0" w:color="D7D7D7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t>Zájmové kurzy v oblasti zdraví</w:t>
            </w:r>
          </w:p>
        </w:tc>
      </w:tr>
      <w:tr w:rsidR="00BA57FE">
        <w:tc>
          <w:tcPr>
            <w:tcW w:w="3090" w:type="dxa"/>
            <w:tcBorders>
              <w:top w:val="single" w:sz="4" w:space="0" w:color="D7D7D7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Vzdělávací cíle skupiny programů</w:t>
            </w:r>
          </w:p>
        </w:tc>
        <w:tc>
          <w:tcPr>
            <w:tcW w:w="6450" w:type="dxa"/>
            <w:tcBorders>
              <w:top w:val="single" w:sz="4" w:space="0" w:color="D7D7D7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t>Rozšíření znalostí a dovedností v oblasti psychosomatiky</w:t>
            </w:r>
          </w:p>
        </w:tc>
      </w:tr>
      <w:tr w:rsidR="00BA57FE">
        <w:tc>
          <w:tcPr>
            <w:tcW w:w="3090" w:type="dxa"/>
            <w:tcBorders>
              <w:top w:val="single" w:sz="4" w:space="0" w:color="D7D7D7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Název programu/kurzu</w:t>
            </w:r>
          </w:p>
        </w:tc>
        <w:tc>
          <w:tcPr>
            <w:tcW w:w="6450" w:type="dxa"/>
            <w:tcBorders>
              <w:top w:val="single" w:sz="4" w:space="0" w:color="D7D7D7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t>Psychosomatika I.</w:t>
            </w:r>
          </w:p>
        </w:tc>
      </w:tr>
      <w:tr w:rsidR="00BA57FE">
        <w:tc>
          <w:tcPr>
            <w:tcW w:w="3090" w:type="dxa"/>
            <w:tcBorders>
              <w:top w:val="single" w:sz="4" w:space="0" w:color="D7D7D7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Interní kód programu CŽV</w:t>
            </w:r>
          </w:p>
        </w:tc>
        <w:tc>
          <w:tcPr>
            <w:tcW w:w="6450" w:type="dxa"/>
            <w:tcBorders>
              <w:top w:val="single" w:sz="4" w:space="0" w:color="D7D7D7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t>…...</w:t>
            </w:r>
          </w:p>
        </w:tc>
      </w:tr>
      <w:tr w:rsidR="00BA57FE">
        <w:tc>
          <w:tcPr>
            <w:tcW w:w="3090" w:type="dxa"/>
            <w:tcBorders>
              <w:top w:val="nil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 xml:space="preserve">Kód podle Klasifikace </w:t>
            </w:r>
            <w:bookmarkStart w:id="1" w:name="_GoBack"/>
            <w:bookmarkEnd w:id="1"/>
            <w:r>
              <w:rPr>
                <w:b/>
                <w:color w:val="0084D1"/>
              </w:rPr>
              <w:t>oborů vzdělávání</w:t>
            </w:r>
          </w:p>
        </w:tc>
        <w:tc>
          <w:tcPr>
            <w:tcW w:w="6450" w:type="dxa"/>
            <w:tcBorders>
              <w:top w:val="nil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t>…...</w:t>
            </w:r>
          </w:p>
        </w:tc>
      </w:tr>
      <w:tr w:rsidR="00BA57FE">
        <w:tc>
          <w:tcPr>
            <w:tcW w:w="3090" w:type="dxa"/>
            <w:tcBorders>
              <w:top w:val="nil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Zaměření programu/kurzu</w:t>
            </w:r>
          </w:p>
        </w:tc>
        <w:tc>
          <w:tcPr>
            <w:tcW w:w="6450" w:type="dxa"/>
            <w:tcBorders>
              <w:top w:val="nil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t>Kurz zaměřený na výkon povolání i zájmově</w:t>
            </w:r>
          </w:p>
        </w:tc>
      </w:tr>
      <w:tr w:rsidR="00BA57FE">
        <w:tc>
          <w:tcPr>
            <w:tcW w:w="3090" w:type="dxa"/>
            <w:tcBorders>
              <w:top w:val="single" w:sz="4" w:space="0" w:color="D7D7D7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Délka programu</w:t>
            </w:r>
          </w:p>
        </w:tc>
        <w:tc>
          <w:tcPr>
            <w:tcW w:w="6450" w:type="dxa"/>
            <w:tcBorders>
              <w:top w:val="single" w:sz="4" w:space="0" w:color="D7D7D7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t>2 semestry</w:t>
            </w:r>
          </w:p>
        </w:tc>
      </w:tr>
      <w:tr w:rsidR="00BA57FE">
        <w:tc>
          <w:tcPr>
            <w:tcW w:w="3090" w:type="dxa"/>
            <w:tcBorders>
              <w:top w:val="single" w:sz="4" w:space="0" w:color="D7D7D7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Forma programu/kurzu</w:t>
            </w:r>
          </w:p>
        </w:tc>
        <w:tc>
          <w:tcPr>
            <w:tcW w:w="6450" w:type="dxa"/>
            <w:tcBorders>
              <w:top w:val="single" w:sz="4" w:space="0" w:color="D7D7D7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t>Kombinovaná</w:t>
            </w:r>
          </w:p>
        </w:tc>
      </w:tr>
      <w:tr w:rsidR="00BA57FE">
        <w:tc>
          <w:tcPr>
            <w:tcW w:w="3090" w:type="dxa"/>
            <w:tcBorders>
              <w:top w:val="single" w:sz="4" w:space="0" w:color="D7D7D7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Jazyk programu/kurzu</w:t>
            </w:r>
          </w:p>
        </w:tc>
        <w:tc>
          <w:tcPr>
            <w:tcW w:w="6450" w:type="dxa"/>
            <w:tcBorders>
              <w:top w:val="single" w:sz="4" w:space="0" w:color="D7D7D7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t>Čeština</w:t>
            </w:r>
          </w:p>
        </w:tc>
      </w:tr>
      <w:tr w:rsidR="00BA57FE">
        <w:tc>
          <w:tcPr>
            <w:tcW w:w="3090" w:type="dxa"/>
            <w:tcBorders>
              <w:top w:val="single" w:sz="4" w:space="0" w:color="D7D7D7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Anotace programu/kurzu</w:t>
            </w:r>
          </w:p>
        </w:tc>
        <w:tc>
          <w:tcPr>
            <w:tcW w:w="6450" w:type="dxa"/>
            <w:tcBorders>
              <w:top w:val="single" w:sz="4" w:space="0" w:color="D7D7D7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t>Kurz je určen pro odborníky v oblasti péče o zdraví (tělesné, psychické, duchovní) a má jim přinést hlubší orientaci v oblasti psychosomatiky a nabídnout jim praktické metody a nástroje jak pracovat s psychosomatickými pacienty/klienty.</w:t>
            </w:r>
          </w:p>
          <w:p w:rsidR="00BA57FE" w:rsidRDefault="00BA57FE"/>
        </w:tc>
      </w:tr>
      <w:tr w:rsidR="00BA57FE">
        <w:tc>
          <w:tcPr>
            <w:tcW w:w="3090" w:type="dxa"/>
            <w:tcBorders>
              <w:top w:val="single" w:sz="4" w:space="0" w:color="D7D7D7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Vzdělávací cíle programu/kurzu</w:t>
            </w:r>
          </w:p>
        </w:tc>
        <w:tc>
          <w:tcPr>
            <w:tcW w:w="6450" w:type="dxa"/>
            <w:tcBorders>
              <w:top w:val="single" w:sz="4" w:space="0" w:color="D7D7D7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t>Výuka a výcvik v oblasti psychosomatiky pro profesionály. V rámci programu se seznámí s teoretickými koncepty, empirickými zjištěními a intervencemi v oblasti psychosomatiky.</w:t>
            </w:r>
          </w:p>
        </w:tc>
      </w:tr>
      <w:tr w:rsidR="00BA57FE">
        <w:tc>
          <w:tcPr>
            <w:tcW w:w="3090" w:type="dxa"/>
            <w:tcBorders>
              <w:top w:val="single" w:sz="4" w:space="0" w:color="D7D7D7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Podmínky přijetí uchazeče do programu</w:t>
            </w:r>
          </w:p>
        </w:tc>
        <w:tc>
          <w:tcPr>
            <w:tcW w:w="6450" w:type="dxa"/>
            <w:tcBorders>
              <w:top w:val="single" w:sz="4" w:space="0" w:color="D7D7D7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a) řádné přihlášení přes portál CŽV </w:t>
            </w:r>
            <w:hyperlink r:id="rId5">
              <w:r>
                <w:rPr>
                  <w:color w:val="0000FF"/>
                  <w:u w:val="single"/>
                </w:rPr>
                <w:t>https://czv.upol.cz</w:t>
              </w:r>
            </w:hyperlink>
            <w:r>
              <w:rPr>
                <w:color w:val="000000"/>
              </w:rPr>
              <w:t xml:space="preserve"> na jednotlivé ročníky studia;</w:t>
            </w:r>
          </w:p>
          <w:p w:rsidR="00BA57FE" w:rsidRDefault="00422E35">
            <w:pPr>
              <w:shd w:val="clear" w:color="auto" w:fill="FFFFFF"/>
              <w:rPr>
                <w:color w:val="222222"/>
              </w:rPr>
            </w:pPr>
            <w:r>
              <w:rPr>
                <w:color w:val="000000"/>
              </w:rPr>
              <w:t>b) splnění přijímacích kritérií: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• </w:t>
            </w:r>
            <w:r>
              <w:rPr>
                <w:color w:val="000000"/>
              </w:rPr>
              <w:t>ukončené studium medicíny, psychologie, sociální práce, teologie, magisterského studia v ošetřov</w:t>
            </w:r>
            <w:r>
              <w:rPr>
                <w:color w:val="000000"/>
              </w:rPr>
              <w:t>atelství a příbuzných oborů;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• </w:t>
            </w:r>
            <w:r>
              <w:rPr>
                <w:color w:val="000000"/>
              </w:rPr>
              <w:t>zaslané CV uchazeče, které dokládá: </w:t>
            </w:r>
          </w:p>
          <w:p w:rsidR="00BA57FE" w:rsidRDefault="00422E35">
            <w:pPr>
              <w:shd w:val="clear" w:color="auto" w:fill="FFFFFF"/>
              <w:rPr>
                <w:color w:val="222222"/>
              </w:rPr>
            </w:pPr>
            <w:r>
              <w:rPr>
                <w:color w:val="000000"/>
              </w:rPr>
              <w:t>           - praxe v pomáhající profesi minimálně 5 let</w:t>
            </w:r>
          </w:p>
          <w:p w:rsidR="00BA57FE" w:rsidRDefault="00422E35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• </w:t>
            </w:r>
            <w:r>
              <w:rPr>
                <w:color w:val="000000"/>
              </w:rPr>
              <w:t>motivační dopis, kde uchazeč uvede i informaci o možnostech uplatnění získané znalosti a dovednosti v praxi</w:t>
            </w:r>
          </w:p>
          <w:p w:rsidR="00BA57FE" w:rsidRDefault="00BA57FE"/>
        </w:tc>
      </w:tr>
      <w:tr w:rsidR="00BA57FE">
        <w:tc>
          <w:tcPr>
            <w:tcW w:w="3090" w:type="dxa"/>
            <w:tcBorders>
              <w:top w:val="single" w:sz="4" w:space="0" w:color="D7D7D7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Cena studia, platebn</w:t>
            </w:r>
            <w:r>
              <w:rPr>
                <w:b/>
                <w:color w:val="0084D1"/>
              </w:rPr>
              <w:t>í podmínky</w:t>
            </w:r>
          </w:p>
        </w:tc>
        <w:tc>
          <w:tcPr>
            <w:tcW w:w="6450" w:type="dxa"/>
            <w:tcBorders>
              <w:top w:val="single" w:sz="4" w:space="0" w:color="D7D7D7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t xml:space="preserve">Za 2 semestry (4 setkání) </w:t>
            </w:r>
            <w:r>
              <w:t xml:space="preserve">10 </w:t>
            </w:r>
            <w:r>
              <w:t>000,- Kč</w:t>
            </w:r>
          </w:p>
        </w:tc>
      </w:tr>
      <w:tr w:rsidR="00BA57FE">
        <w:tc>
          <w:tcPr>
            <w:tcW w:w="3090" w:type="dxa"/>
            <w:tcBorders>
              <w:top w:val="single" w:sz="4" w:space="0" w:color="D7D7D7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Způsob ukončení studia</w:t>
            </w:r>
          </w:p>
        </w:tc>
        <w:tc>
          <w:tcPr>
            <w:tcW w:w="6450" w:type="dxa"/>
            <w:tcBorders>
              <w:top w:val="single" w:sz="4" w:space="0" w:color="D7D7D7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rPr>
                <w:sz w:val="24"/>
                <w:szCs w:val="24"/>
              </w:rPr>
              <w:t>Absolvování všech přednášek</w:t>
            </w:r>
          </w:p>
        </w:tc>
      </w:tr>
      <w:tr w:rsidR="00BA57FE">
        <w:tc>
          <w:tcPr>
            <w:tcW w:w="3090" w:type="dxa"/>
            <w:tcBorders>
              <w:top w:val="single" w:sz="4" w:space="0" w:color="D7D7D7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Doklad o absolvování studia</w:t>
            </w:r>
          </w:p>
        </w:tc>
        <w:tc>
          <w:tcPr>
            <w:tcW w:w="6450" w:type="dxa"/>
            <w:tcBorders>
              <w:top w:val="single" w:sz="4" w:space="0" w:color="D7D7D7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t>Osvědčení o absolvování kurzu v rámci celoživotního vzdělávání, plus certifikáty z jednotlivých kurzů (jejichž akreditace je v řízení)</w:t>
            </w:r>
          </w:p>
        </w:tc>
      </w:tr>
      <w:tr w:rsidR="00BA57FE">
        <w:tc>
          <w:tcPr>
            <w:tcW w:w="3090" w:type="dxa"/>
            <w:tcBorders>
              <w:top w:val="single" w:sz="4" w:space="0" w:color="D7D7D7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Garant programu/kurzu</w:t>
            </w:r>
          </w:p>
        </w:tc>
        <w:tc>
          <w:tcPr>
            <w:tcW w:w="6450" w:type="dxa"/>
            <w:tcBorders>
              <w:top w:val="single" w:sz="4" w:space="0" w:color="D7D7D7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t>prof. Ing. Mgr. et Mgr. Peter Tavel, Ph.D.</w:t>
            </w:r>
          </w:p>
        </w:tc>
      </w:tr>
      <w:tr w:rsidR="00BA57FE">
        <w:tc>
          <w:tcPr>
            <w:tcW w:w="3090" w:type="dxa"/>
            <w:tcBorders>
              <w:top w:val="single" w:sz="4" w:space="0" w:color="D7D7D7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E-mail garanta programu/kurzu</w:t>
            </w:r>
          </w:p>
        </w:tc>
        <w:tc>
          <w:tcPr>
            <w:tcW w:w="6450" w:type="dxa"/>
            <w:tcBorders>
              <w:top w:val="single" w:sz="4" w:space="0" w:color="D7D7D7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r>
              <w:t>peter.tavel@upol.cz</w:t>
            </w:r>
          </w:p>
        </w:tc>
      </w:tr>
      <w:tr w:rsidR="00BA57FE">
        <w:tc>
          <w:tcPr>
            <w:tcW w:w="3090" w:type="dxa"/>
            <w:tcBorders>
              <w:top w:val="nil"/>
              <w:left w:val="nil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pPr>
              <w:rPr>
                <w:b/>
                <w:color w:val="0084D1"/>
              </w:rPr>
            </w:pPr>
            <w:r>
              <w:rPr>
                <w:b/>
                <w:color w:val="0084D1"/>
              </w:rPr>
              <w:t>Kon</w:t>
            </w:r>
            <w:r>
              <w:rPr>
                <w:b/>
                <w:color w:val="0084D1"/>
              </w:rPr>
              <w:t>taktní osoba programu</w:t>
            </w:r>
          </w:p>
          <w:p w:rsidR="00BA57FE" w:rsidRDefault="00BA57FE">
            <w:pPr>
              <w:rPr>
                <w:b/>
                <w:color w:val="0084D1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D7D7D7"/>
              <w:bottom w:val="nil"/>
              <w:right w:val="single" w:sz="4" w:space="0" w:color="D7D7D7"/>
            </w:tcBorders>
            <w:shd w:val="clear" w:color="auto" w:fill="FFFFFF"/>
            <w:vAlign w:val="center"/>
          </w:tcPr>
          <w:p w:rsidR="00BA57FE" w:rsidRDefault="00422E35">
            <w:bookmarkStart w:id="2" w:name="_30j0zll" w:colFirst="0" w:colLast="0"/>
            <w:bookmarkEnd w:id="2"/>
            <w:r>
              <w:t>Mgr. Kristýna Hradilová</w:t>
            </w:r>
          </w:p>
        </w:tc>
      </w:tr>
    </w:tbl>
    <w:p w:rsidR="00BA57FE" w:rsidRDefault="00BA57FE">
      <w:pPr>
        <w:widowControl/>
      </w:pPr>
    </w:p>
    <w:p w:rsidR="00BA57FE" w:rsidRDefault="00BA57FE"/>
    <w:p w:rsidR="00BA57FE" w:rsidRDefault="00BA57FE"/>
    <w:sectPr w:rsidR="00BA57FE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57FE"/>
    <w:rsid w:val="00422E35"/>
    <w:rsid w:val="00B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spacing w:before="240" w:after="120"/>
      <w:outlineLvl w:val="2"/>
    </w:pPr>
    <w:rPr>
      <w:rFonts w:ascii="Arial" w:eastAsia="Arial" w:hAnsi="Arial" w:cs="Arial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0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spacing w:before="240" w:after="120"/>
      <w:outlineLvl w:val="2"/>
    </w:pPr>
    <w:rPr>
      <w:rFonts w:ascii="Arial" w:eastAsia="Arial" w:hAnsi="Arial" w:cs="Arial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0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zv.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Hradilova Kristyna</dc:creator>
  <cp:lastModifiedBy>Hradilova Kristyna</cp:lastModifiedBy>
  <cp:revision>2</cp:revision>
  <dcterms:created xsi:type="dcterms:W3CDTF">2017-09-15T09:46:00Z</dcterms:created>
  <dcterms:modified xsi:type="dcterms:W3CDTF">2017-09-15T09:46:00Z</dcterms:modified>
</cp:coreProperties>
</file>