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57" w:rsidRPr="0033188C" w:rsidRDefault="00F30F57" w:rsidP="00F30F57">
      <w:pPr>
        <w:rPr>
          <w:rFonts w:asciiTheme="minorHAnsi" w:hAnsiTheme="minorHAnsi" w:cstheme="minorHAnsi"/>
          <w:b/>
          <w:bCs/>
        </w:rPr>
      </w:pPr>
      <w:r w:rsidRPr="0033188C">
        <w:rPr>
          <w:rFonts w:asciiTheme="minorHAnsi" w:hAnsiTheme="minorHAnsi" w:cstheme="minorHAnsi"/>
          <w:b/>
          <w:bCs/>
        </w:rPr>
        <w:t>Průběh zkoušky</w:t>
      </w:r>
    </w:p>
    <w:p w:rsidR="00F30F57" w:rsidRPr="0033188C" w:rsidRDefault="00F30F57" w:rsidP="00F30F57">
      <w:pPr>
        <w:rPr>
          <w:rFonts w:asciiTheme="minorHAnsi" w:hAnsiTheme="minorHAnsi" w:cstheme="minorHAnsi"/>
          <w:b/>
          <w:bCs/>
        </w:rPr>
      </w:pPr>
    </w:p>
    <w:p w:rsidR="00F30F57" w:rsidRPr="0033188C" w:rsidRDefault="00F30F57" w:rsidP="00F30F57">
      <w:pPr>
        <w:rPr>
          <w:rFonts w:asciiTheme="minorHAnsi" w:hAnsiTheme="minorHAnsi" w:cstheme="minorHAnsi"/>
          <w:b/>
          <w:bCs/>
        </w:rPr>
      </w:pPr>
      <w:r w:rsidRPr="0033188C">
        <w:rPr>
          <w:rFonts w:asciiTheme="minorHAnsi" w:hAnsiTheme="minorHAnsi" w:cstheme="minorHAnsi"/>
          <w:b/>
          <w:bCs/>
        </w:rPr>
        <w:t xml:space="preserve">I. Představení otázky – student představí nejdůležitější okruhy tématu, aniž by je podrobně vysvětloval. Hodnotí se schopnost syntézy. Student vychází z poznatků a bibliografie získaných během </w:t>
      </w:r>
      <w:r>
        <w:rPr>
          <w:rFonts w:asciiTheme="minorHAnsi" w:hAnsiTheme="minorHAnsi" w:cstheme="minorHAnsi"/>
          <w:b/>
          <w:bCs/>
        </w:rPr>
        <w:t xml:space="preserve">dosavadního </w:t>
      </w:r>
      <w:r w:rsidRPr="0033188C">
        <w:rPr>
          <w:rFonts w:asciiTheme="minorHAnsi" w:hAnsiTheme="minorHAnsi" w:cstheme="minorHAnsi"/>
          <w:b/>
          <w:bCs/>
        </w:rPr>
        <w:t>studia.</w:t>
      </w:r>
    </w:p>
    <w:p w:rsidR="00F30F57" w:rsidRPr="0033188C" w:rsidRDefault="00F30F57" w:rsidP="00F30F57">
      <w:pPr>
        <w:rPr>
          <w:rFonts w:asciiTheme="minorHAnsi" w:hAnsiTheme="minorHAnsi" w:cstheme="minorHAnsi"/>
          <w:b/>
          <w:bCs/>
        </w:rPr>
      </w:pPr>
      <w:r w:rsidRPr="0033188C">
        <w:rPr>
          <w:rFonts w:asciiTheme="minorHAnsi" w:hAnsiTheme="minorHAnsi" w:cstheme="minorHAnsi"/>
          <w:b/>
          <w:bCs/>
        </w:rPr>
        <w:t>Čas: 3 min.</w:t>
      </w:r>
    </w:p>
    <w:p w:rsidR="00F30F57" w:rsidRPr="0033188C" w:rsidRDefault="00F30F57" w:rsidP="00F30F57">
      <w:pPr>
        <w:rPr>
          <w:rFonts w:asciiTheme="minorHAnsi" w:hAnsiTheme="minorHAnsi" w:cstheme="minorHAnsi"/>
          <w:b/>
          <w:bCs/>
        </w:rPr>
      </w:pPr>
    </w:p>
    <w:p w:rsidR="00F30F57" w:rsidRPr="0033188C" w:rsidRDefault="00F30F57" w:rsidP="00F30F57">
      <w:pPr>
        <w:rPr>
          <w:rFonts w:asciiTheme="minorHAnsi" w:hAnsiTheme="minorHAnsi" w:cstheme="minorHAnsi"/>
          <w:b/>
          <w:bCs/>
        </w:rPr>
      </w:pPr>
      <w:r w:rsidRPr="0033188C">
        <w:rPr>
          <w:rFonts w:asciiTheme="minorHAnsi" w:hAnsiTheme="minorHAnsi" w:cstheme="minorHAnsi"/>
          <w:b/>
          <w:bCs/>
        </w:rPr>
        <w:t>II. diskuse o zvolené literatuře: Student si u každé otázky vybere jeden bod literatury (krátké články mohou být sdruženy po dvou; u monografií je někdy uvedeno, že si student vybere část). U této literatury představí autorovu argumentaci. Poté zkoušející vedou se studentem nad textem dialog. Hodnotí se schopnost dobře interpretovat autora, zaujmout k textu vlastní postoj a srozumitelně jej prezentovat.</w:t>
      </w:r>
    </w:p>
    <w:p w:rsidR="00F30F57" w:rsidRPr="0033188C" w:rsidRDefault="00F30F57" w:rsidP="00F30F57">
      <w:pPr>
        <w:rPr>
          <w:rFonts w:asciiTheme="minorHAnsi" w:hAnsiTheme="minorHAnsi" w:cstheme="minorHAnsi"/>
          <w:b/>
          <w:bCs/>
        </w:rPr>
      </w:pPr>
      <w:r w:rsidRPr="0033188C">
        <w:rPr>
          <w:rFonts w:asciiTheme="minorHAnsi" w:hAnsiTheme="minorHAnsi" w:cstheme="minorHAnsi"/>
          <w:b/>
          <w:bCs/>
        </w:rPr>
        <w:t>Čas: 10 min.</w:t>
      </w:r>
    </w:p>
    <w:p w:rsidR="00A41BCC" w:rsidRDefault="00A41BCC">
      <w:pPr>
        <w:rPr>
          <w:rFonts w:hint="eastAsia"/>
        </w:rPr>
      </w:pPr>
    </w:p>
    <w:p w:rsidR="00F30F57" w:rsidRPr="0033188C" w:rsidRDefault="00F30F57" w:rsidP="00F30F57">
      <w:pPr>
        <w:rPr>
          <w:rFonts w:asciiTheme="minorHAnsi" w:hAnsiTheme="minorHAnsi" w:cstheme="minorHAnsi"/>
          <w:b/>
          <w:bCs/>
        </w:rPr>
      </w:pPr>
      <w:r w:rsidRPr="0033188C">
        <w:rPr>
          <w:rFonts w:asciiTheme="minorHAnsi" w:hAnsiTheme="minorHAnsi" w:cstheme="minorHAnsi"/>
          <w:b/>
          <w:bCs/>
        </w:rPr>
        <w:t>Dogmatická teologie</w:t>
      </w:r>
    </w:p>
    <w:p w:rsidR="00F30F57" w:rsidRPr="0033188C" w:rsidRDefault="00F30F57" w:rsidP="00F30F57">
      <w:p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1. Teologická metoda ve světle dokumentů Druhého vatikánského koncilu (OT 16, UR 11 a 17, DV)</w:t>
      </w:r>
    </w:p>
    <w:p w:rsidR="00F30F57" w:rsidRPr="0033188C" w:rsidRDefault="00F30F57" w:rsidP="00F30F57">
      <w:pPr>
        <w:numPr>
          <w:ilvl w:val="0"/>
          <w:numId w:val="7"/>
        </w:numPr>
        <w:contextualSpacing/>
        <w:rPr>
          <w:rFonts w:asciiTheme="minorHAnsi" w:hAnsiTheme="minorHAnsi" w:cstheme="minorHAnsi"/>
          <w:szCs w:val="21"/>
        </w:rPr>
      </w:pPr>
      <w:r w:rsidRPr="0033188C">
        <w:rPr>
          <w:rFonts w:asciiTheme="minorHAnsi" w:hAnsiTheme="minorHAnsi" w:cstheme="minorHAnsi"/>
          <w:smallCaps/>
          <w:szCs w:val="21"/>
        </w:rPr>
        <w:t>II. vatikánský koncil</w:t>
      </w:r>
      <w:r w:rsidRPr="0033188C">
        <w:rPr>
          <w:rFonts w:asciiTheme="minorHAnsi" w:hAnsiTheme="minorHAnsi" w:cstheme="minorHAnsi"/>
          <w:szCs w:val="21"/>
        </w:rPr>
        <w:t xml:space="preserve">, </w:t>
      </w:r>
      <w:r w:rsidRPr="0033188C">
        <w:rPr>
          <w:rFonts w:asciiTheme="minorHAnsi" w:hAnsiTheme="minorHAnsi" w:cstheme="minorHAnsi"/>
          <w:i/>
          <w:szCs w:val="21"/>
        </w:rPr>
        <w:t>Dokumenty II. vatikánského koncilu</w:t>
      </w:r>
      <w:r w:rsidRPr="0033188C">
        <w:rPr>
          <w:rFonts w:asciiTheme="minorHAnsi" w:hAnsiTheme="minorHAnsi" w:cstheme="minorHAnsi"/>
          <w:szCs w:val="21"/>
        </w:rPr>
        <w:t xml:space="preserve">, Kostelní Vydří: Karmelitánské nakladatelství 2002 (texty </w:t>
      </w:r>
      <w:r w:rsidRPr="0033188C">
        <w:rPr>
          <w:rFonts w:asciiTheme="minorHAnsi" w:hAnsiTheme="minorHAnsi" w:cstheme="minorHAnsi"/>
          <w:i/>
          <w:szCs w:val="21"/>
        </w:rPr>
        <w:t>Dei verbum</w:t>
      </w:r>
      <w:r w:rsidRPr="0033188C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33188C">
        <w:rPr>
          <w:rFonts w:asciiTheme="minorHAnsi" w:hAnsiTheme="minorHAnsi" w:cstheme="minorHAnsi"/>
          <w:i/>
          <w:szCs w:val="21"/>
        </w:rPr>
        <w:t>Optatam</w:t>
      </w:r>
      <w:proofErr w:type="spellEnd"/>
      <w:r w:rsidRPr="0033188C">
        <w:rPr>
          <w:rFonts w:asciiTheme="minorHAnsi" w:hAnsiTheme="minorHAnsi" w:cstheme="minorHAnsi"/>
          <w:i/>
          <w:szCs w:val="21"/>
        </w:rPr>
        <w:t xml:space="preserve"> </w:t>
      </w:r>
      <w:proofErr w:type="spellStart"/>
      <w:r w:rsidRPr="0033188C">
        <w:rPr>
          <w:rFonts w:asciiTheme="minorHAnsi" w:hAnsiTheme="minorHAnsi" w:cstheme="minorHAnsi"/>
          <w:i/>
          <w:szCs w:val="21"/>
        </w:rPr>
        <w:t>totius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33188C">
        <w:rPr>
          <w:rFonts w:asciiTheme="minorHAnsi" w:hAnsiTheme="minorHAnsi" w:cstheme="minorHAnsi"/>
          <w:i/>
          <w:szCs w:val="21"/>
        </w:rPr>
        <w:t>Unitatis</w:t>
      </w:r>
      <w:proofErr w:type="spellEnd"/>
      <w:r w:rsidRPr="0033188C">
        <w:rPr>
          <w:rFonts w:asciiTheme="minorHAnsi" w:hAnsiTheme="minorHAnsi" w:cstheme="minorHAnsi"/>
          <w:i/>
          <w:szCs w:val="21"/>
        </w:rPr>
        <w:t xml:space="preserve"> </w:t>
      </w:r>
      <w:proofErr w:type="spellStart"/>
      <w:r w:rsidRPr="0033188C">
        <w:rPr>
          <w:rFonts w:asciiTheme="minorHAnsi" w:hAnsiTheme="minorHAnsi" w:cstheme="minorHAnsi"/>
          <w:i/>
          <w:szCs w:val="21"/>
        </w:rPr>
        <w:t>redintegratio</w:t>
      </w:r>
      <w:proofErr w:type="spellEnd"/>
      <w:r w:rsidRPr="0033188C">
        <w:rPr>
          <w:rFonts w:asciiTheme="minorHAnsi" w:hAnsiTheme="minorHAnsi" w:cstheme="minorHAnsi"/>
          <w:szCs w:val="21"/>
        </w:rPr>
        <w:t>).</w:t>
      </w:r>
    </w:p>
    <w:p w:rsidR="00F30F57" w:rsidRPr="0033188C" w:rsidRDefault="00F30F57" w:rsidP="00F30F57">
      <w:pPr>
        <w:numPr>
          <w:ilvl w:val="0"/>
          <w:numId w:val="7"/>
        </w:numPr>
        <w:contextualSpacing/>
        <w:rPr>
          <w:rFonts w:asciiTheme="minorHAnsi" w:hAnsiTheme="minorHAnsi" w:cstheme="minorHAnsi"/>
          <w:b/>
          <w:szCs w:val="21"/>
        </w:rPr>
      </w:pPr>
      <w:r w:rsidRPr="0033188C">
        <w:rPr>
          <w:rFonts w:asciiTheme="minorHAnsi" w:hAnsiTheme="minorHAnsi" w:cstheme="minorHAnsi"/>
          <w:smallCaps/>
          <w:szCs w:val="21"/>
        </w:rPr>
        <w:t>Mezinárodní teologická komise</w:t>
      </w:r>
      <w:r w:rsidRPr="0033188C">
        <w:rPr>
          <w:rFonts w:asciiTheme="minorHAnsi" w:hAnsiTheme="minorHAnsi" w:cstheme="minorHAnsi"/>
          <w:szCs w:val="21"/>
        </w:rPr>
        <w:t xml:space="preserve">, </w:t>
      </w:r>
      <w:r w:rsidRPr="0033188C">
        <w:rPr>
          <w:rFonts w:asciiTheme="minorHAnsi" w:hAnsiTheme="minorHAnsi" w:cstheme="minorHAnsi"/>
          <w:i/>
          <w:szCs w:val="21"/>
        </w:rPr>
        <w:t>O interpretaci dogmat</w:t>
      </w:r>
      <w:r w:rsidRPr="0033188C">
        <w:rPr>
          <w:rFonts w:asciiTheme="minorHAnsi" w:hAnsiTheme="minorHAnsi" w:cstheme="minorHAnsi"/>
          <w:szCs w:val="21"/>
        </w:rPr>
        <w:t xml:space="preserve">, in </w:t>
      </w:r>
      <w:r w:rsidRPr="0033188C">
        <w:rPr>
          <w:rFonts w:asciiTheme="minorHAnsi" w:hAnsiTheme="minorHAnsi" w:cstheme="minorHAnsi"/>
          <w:i/>
          <w:szCs w:val="21"/>
        </w:rPr>
        <w:t>Dokumenty Mezinárodní teologické komise 1969-2017</w:t>
      </w:r>
      <w:r w:rsidRPr="0033188C">
        <w:rPr>
          <w:rFonts w:asciiTheme="minorHAnsi" w:hAnsiTheme="minorHAnsi" w:cstheme="minorHAnsi"/>
          <w:szCs w:val="21"/>
        </w:rPr>
        <w:t xml:space="preserve">, </w:t>
      </w:r>
      <w:proofErr w:type="gramStart"/>
      <w:r w:rsidRPr="0033188C">
        <w:rPr>
          <w:rFonts w:asciiTheme="minorHAnsi" w:hAnsiTheme="minorHAnsi" w:cstheme="minorHAnsi"/>
          <w:szCs w:val="21"/>
        </w:rPr>
        <w:t>C.V.</w:t>
      </w:r>
      <w:proofErr w:type="gramEnd"/>
      <w:r w:rsidRPr="0033188C">
        <w:rPr>
          <w:rFonts w:asciiTheme="minorHAnsi" w:hAnsiTheme="minorHAnsi" w:cstheme="minorHAnsi"/>
          <w:szCs w:val="21"/>
        </w:rPr>
        <w:t xml:space="preserve"> Pospíšil – E. </w:t>
      </w:r>
      <w:proofErr w:type="spellStart"/>
      <w:r w:rsidRPr="0033188C">
        <w:rPr>
          <w:rFonts w:asciiTheme="minorHAnsi" w:hAnsiTheme="minorHAnsi" w:cstheme="minorHAnsi"/>
          <w:szCs w:val="21"/>
        </w:rPr>
        <w:t>Krumpolc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 (</w:t>
      </w:r>
      <w:proofErr w:type="spellStart"/>
      <w:r w:rsidRPr="0033188C">
        <w:rPr>
          <w:rFonts w:asciiTheme="minorHAnsi" w:hAnsiTheme="minorHAnsi" w:cstheme="minorHAnsi"/>
          <w:szCs w:val="21"/>
        </w:rPr>
        <w:t>ed</w:t>
      </w:r>
      <w:proofErr w:type="spellEnd"/>
      <w:r w:rsidRPr="0033188C">
        <w:rPr>
          <w:rFonts w:asciiTheme="minorHAnsi" w:hAnsiTheme="minorHAnsi" w:cstheme="minorHAnsi"/>
          <w:szCs w:val="21"/>
        </w:rPr>
        <w:t>.), Olomouc: VUP 2017.</w:t>
      </w:r>
    </w:p>
    <w:p w:rsidR="00F30F57" w:rsidRPr="0033188C" w:rsidRDefault="00F30F57" w:rsidP="00F30F57">
      <w:pPr>
        <w:numPr>
          <w:ilvl w:val="0"/>
          <w:numId w:val="7"/>
        </w:numPr>
        <w:contextualSpacing/>
        <w:rPr>
          <w:rFonts w:asciiTheme="minorHAnsi" w:hAnsiTheme="minorHAnsi" w:cstheme="minorHAnsi"/>
          <w:szCs w:val="21"/>
        </w:rPr>
      </w:pPr>
      <w:proofErr w:type="gramStart"/>
      <w:r w:rsidRPr="0033188C">
        <w:rPr>
          <w:rFonts w:asciiTheme="minorHAnsi" w:hAnsiTheme="minorHAnsi" w:cstheme="minorHAnsi"/>
          <w:smallCaps/>
          <w:szCs w:val="21"/>
        </w:rPr>
        <w:t>C.V.</w:t>
      </w:r>
      <w:proofErr w:type="gramEnd"/>
      <w:r w:rsidRPr="0033188C">
        <w:rPr>
          <w:rFonts w:asciiTheme="minorHAnsi" w:hAnsiTheme="minorHAnsi" w:cstheme="minorHAnsi"/>
          <w:smallCaps/>
          <w:szCs w:val="21"/>
        </w:rPr>
        <w:t xml:space="preserve"> Pospíšil</w:t>
      </w:r>
      <w:r w:rsidRPr="0033188C">
        <w:rPr>
          <w:rFonts w:asciiTheme="minorHAnsi" w:hAnsiTheme="minorHAnsi" w:cstheme="minorHAnsi"/>
          <w:szCs w:val="21"/>
        </w:rPr>
        <w:t xml:space="preserve">, </w:t>
      </w:r>
      <w:r w:rsidRPr="0033188C">
        <w:rPr>
          <w:rFonts w:asciiTheme="minorHAnsi" w:hAnsiTheme="minorHAnsi" w:cstheme="minorHAnsi"/>
          <w:i/>
          <w:szCs w:val="21"/>
        </w:rPr>
        <w:t>Hermeneutika mystéria</w:t>
      </w:r>
      <w:r w:rsidRPr="0033188C">
        <w:rPr>
          <w:rFonts w:asciiTheme="minorHAnsi" w:hAnsiTheme="minorHAnsi" w:cstheme="minorHAnsi"/>
          <w:szCs w:val="21"/>
        </w:rPr>
        <w:t>, Praha: Krystal OP 2010</w:t>
      </w:r>
      <w:r w:rsidRPr="0033188C">
        <w:rPr>
          <w:rFonts w:asciiTheme="minorHAnsi" w:hAnsiTheme="minorHAnsi" w:cstheme="minorHAnsi"/>
          <w:szCs w:val="21"/>
          <w:vertAlign w:val="superscript"/>
        </w:rPr>
        <w:t>2</w:t>
      </w:r>
      <w:r w:rsidRPr="0033188C">
        <w:rPr>
          <w:rFonts w:asciiTheme="minorHAnsi" w:hAnsiTheme="minorHAnsi" w:cstheme="minorHAnsi"/>
          <w:szCs w:val="21"/>
        </w:rPr>
        <w:t xml:space="preserve">, </w:t>
      </w:r>
      <w:r>
        <w:rPr>
          <w:rFonts w:asciiTheme="minorHAnsi" w:hAnsiTheme="minorHAnsi" w:cstheme="minorHAnsi"/>
          <w:szCs w:val="21"/>
        </w:rPr>
        <w:t xml:space="preserve">s. </w:t>
      </w:r>
      <w:r w:rsidRPr="0033188C">
        <w:rPr>
          <w:rFonts w:asciiTheme="minorHAnsi" w:hAnsiTheme="minorHAnsi" w:cstheme="minorHAnsi"/>
          <w:szCs w:val="21"/>
        </w:rPr>
        <w:t>67-136.</w:t>
      </w:r>
    </w:p>
    <w:p w:rsidR="00F30F57" w:rsidRPr="0033188C" w:rsidRDefault="00F30F57" w:rsidP="00F30F57">
      <w:pPr>
        <w:numPr>
          <w:ilvl w:val="0"/>
          <w:numId w:val="7"/>
        </w:numPr>
        <w:contextualSpacing/>
        <w:rPr>
          <w:rFonts w:asciiTheme="minorHAnsi" w:hAnsiTheme="minorHAnsi" w:cstheme="minorHAnsi"/>
          <w:szCs w:val="21"/>
        </w:rPr>
      </w:pPr>
      <w:r w:rsidRPr="0033188C">
        <w:rPr>
          <w:rFonts w:asciiTheme="minorHAnsi" w:hAnsiTheme="minorHAnsi" w:cstheme="minorHAnsi"/>
          <w:smallCaps/>
          <w:szCs w:val="21"/>
        </w:rPr>
        <w:t>L. Žák</w:t>
      </w:r>
      <w:r w:rsidRPr="0033188C">
        <w:rPr>
          <w:rFonts w:asciiTheme="minorHAnsi" w:hAnsiTheme="minorHAnsi" w:cstheme="minorHAnsi"/>
          <w:szCs w:val="21"/>
        </w:rPr>
        <w:t>, „</w:t>
      </w:r>
      <w:proofErr w:type="spellStart"/>
      <w:r w:rsidRPr="0033188C">
        <w:rPr>
          <w:rFonts w:asciiTheme="minorHAnsi" w:hAnsiTheme="minorHAnsi" w:cstheme="minorHAnsi"/>
          <w:szCs w:val="21"/>
        </w:rPr>
        <w:t>Il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 </w:t>
      </w:r>
      <w:proofErr w:type="spellStart"/>
      <w:r w:rsidRPr="0033188C">
        <w:rPr>
          <w:rFonts w:asciiTheme="minorHAnsi" w:hAnsiTheme="minorHAnsi" w:cstheme="minorHAnsi"/>
          <w:szCs w:val="21"/>
        </w:rPr>
        <w:t>concilio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 </w:t>
      </w:r>
      <w:proofErr w:type="spellStart"/>
      <w:r w:rsidRPr="0033188C">
        <w:rPr>
          <w:rFonts w:asciiTheme="minorHAnsi" w:hAnsiTheme="minorHAnsi" w:cstheme="minorHAnsi"/>
          <w:szCs w:val="21"/>
        </w:rPr>
        <w:t>Vaticano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 II e </w:t>
      </w:r>
      <w:proofErr w:type="spellStart"/>
      <w:r w:rsidRPr="0033188C">
        <w:rPr>
          <w:rFonts w:asciiTheme="minorHAnsi" w:hAnsiTheme="minorHAnsi" w:cstheme="minorHAnsi"/>
          <w:szCs w:val="21"/>
        </w:rPr>
        <w:t>il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 </w:t>
      </w:r>
      <w:proofErr w:type="spellStart"/>
      <w:r w:rsidRPr="0033188C">
        <w:rPr>
          <w:rFonts w:asciiTheme="minorHAnsi" w:hAnsiTheme="minorHAnsi" w:cstheme="minorHAnsi"/>
          <w:szCs w:val="21"/>
        </w:rPr>
        <w:t>rinnovamento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 </w:t>
      </w:r>
      <w:proofErr w:type="spellStart"/>
      <w:r w:rsidRPr="0033188C">
        <w:rPr>
          <w:rFonts w:asciiTheme="minorHAnsi" w:hAnsiTheme="minorHAnsi" w:cstheme="minorHAnsi"/>
          <w:szCs w:val="21"/>
        </w:rPr>
        <w:t>epistemologico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 </w:t>
      </w:r>
      <w:proofErr w:type="spellStart"/>
      <w:r w:rsidRPr="0033188C">
        <w:rPr>
          <w:rFonts w:asciiTheme="minorHAnsi" w:hAnsiTheme="minorHAnsi" w:cstheme="minorHAnsi"/>
          <w:szCs w:val="21"/>
        </w:rPr>
        <w:t>della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 </w:t>
      </w:r>
      <w:proofErr w:type="spellStart"/>
      <w:r w:rsidRPr="0033188C">
        <w:rPr>
          <w:rFonts w:asciiTheme="minorHAnsi" w:hAnsiTheme="minorHAnsi" w:cstheme="minorHAnsi"/>
          <w:szCs w:val="21"/>
        </w:rPr>
        <w:t>teologia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“, in </w:t>
      </w:r>
      <w:proofErr w:type="spellStart"/>
      <w:r w:rsidRPr="0033188C">
        <w:rPr>
          <w:rFonts w:asciiTheme="minorHAnsi" w:hAnsiTheme="minorHAnsi" w:cstheme="minorHAnsi"/>
          <w:i/>
          <w:szCs w:val="21"/>
        </w:rPr>
        <w:t>Centro</w:t>
      </w:r>
      <w:proofErr w:type="spellEnd"/>
      <w:r w:rsidRPr="0033188C">
        <w:rPr>
          <w:rFonts w:asciiTheme="minorHAnsi" w:hAnsiTheme="minorHAnsi" w:cstheme="minorHAnsi"/>
          <w:i/>
          <w:szCs w:val="21"/>
        </w:rPr>
        <w:t xml:space="preserve"> </w:t>
      </w:r>
      <w:proofErr w:type="spellStart"/>
      <w:r w:rsidRPr="0033188C">
        <w:rPr>
          <w:rFonts w:asciiTheme="minorHAnsi" w:hAnsiTheme="minorHAnsi" w:cstheme="minorHAnsi"/>
          <w:i/>
          <w:szCs w:val="21"/>
        </w:rPr>
        <w:t>Vaticano</w:t>
      </w:r>
      <w:proofErr w:type="spellEnd"/>
      <w:r w:rsidRPr="0033188C">
        <w:rPr>
          <w:rFonts w:asciiTheme="minorHAnsi" w:hAnsiTheme="minorHAnsi" w:cstheme="minorHAnsi"/>
          <w:i/>
          <w:szCs w:val="21"/>
        </w:rPr>
        <w:t xml:space="preserve"> II. </w:t>
      </w:r>
      <w:proofErr w:type="spellStart"/>
      <w:r w:rsidRPr="0033188C">
        <w:rPr>
          <w:rFonts w:asciiTheme="minorHAnsi" w:hAnsiTheme="minorHAnsi" w:cstheme="minorHAnsi"/>
          <w:i/>
          <w:szCs w:val="21"/>
        </w:rPr>
        <w:t>Studi</w:t>
      </w:r>
      <w:proofErr w:type="spellEnd"/>
      <w:r w:rsidRPr="0033188C">
        <w:rPr>
          <w:rFonts w:asciiTheme="minorHAnsi" w:hAnsiTheme="minorHAnsi" w:cstheme="minorHAnsi"/>
          <w:i/>
          <w:szCs w:val="21"/>
        </w:rPr>
        <w:t xml:space="preserve"> e </w:t>
      </w:r>
      <w:proofErr w:type="spellStart"/>
      <w:r w:rsidRPr="0033188C">
        <w:rPr>
          <w:rFonts w:asciiTheme="minorHAnsi" w:hAnsiTheme="minorHAnsi" w:cstheme="minorHAnsi"/>
          <w:i/>
          <w:szCs w:val="21"/>
        </w:rPr>
        <w:t>ricerche</w:t>
      </w:r>
      <w:proofErr w:type="spellEnd"/>
      <w:r>
        <w:rPr>
          <w:rFonts w:asciiTheme="minorHAnsi" w:hAnsiTheme="minorHAnsi" w:cstheme="minorHAnsi"/>
          <w:szCs w:val="21"/>
        </w:rPr>
        <w:t>, VII (2013):</w:t>
      </w:r>
      <w:r w:rsidRPr="0033188C">
        <w:rPr>
          <w:rFonts w:asciiTheme="minorHAnsi" w:hAnsiTheme="minorHAnsi" w:cstheme="minorHAnsi"/>
          <w:szCs w:val="21"/>
        </w:rPr>
        <w:t xml:space="preserve"> 185-203.</w:t>
      </w:r>
    </w:p>
    <w:p w:rsidR="00F30F57" w:rsidRPr="0033188C" w:rsidRDefault="00F30F57" w:rsidP="00F30F57">
      <w:pPr>
        <w:numPr>
          <w:ilvl w:val="0"/>
          <w:numId w:val="7"/>
        </w:numPr>
        <w:contextualSpacing/>
        <w:rPr>
          <w:rFonts w:asciiTheme="minorHAnsi" w:hAnsiTheme="minorHAnsi" w:cstheme="minorHAnsi"/>
          <w:szCs w:val="21"/>
        </w:rPr>
      </w:pPr>
      <w:proofErr w:type="gramStart"/>
      <w:r w:rsidRPr="0033188C">
        <w:rPr>
          <w:rFonts w:asciiTheme="minorHAnsi" w:hAnsiTheme="minorHAnsi" w:cstheme="minorHAnsi"/>
          <w:smallCaps/>
          <w:szCs w:val="21"/>
        </w:rPr>
        <w:t>C.V.</w:t>
      </w:r>
      <w:proofErr w:type="gramEnd"/>
      <w:r w:rsidRPr="0033188C">
        <w:rPr>
          <w:rFonts w:asciiTheme="minorHAnsi" w:hAnsiTheme="minorHAnsi" w:cstheme="minorHAnsi"/>
          <w:smallCaps/>
          <w:szCs w:val="21"/>
        </w:rPr>
        <w:t xml:space="preserve"> Pospíšil</w:t>
      </w:r>
      <w:r w:rsidRPr="0033188C">
        <w:rPr>
          <w:rFonts w:asciiTheme="minorHAnsi" w:hAnsiTheme="minorHAnsi" w:cstheme="minorHAnsi"/>
          <w:szCs w:val="21"/>
        </w:rPr>
        <w:t xml:space="preserve">, „Vybrané inspirace obsažené v prvních třech kapitolách. Dei verbum padesát let po zahájení koncilu“, </w:t>
      </w:r>
      <w:r w:rsidRPr="0033188C">
        <w:rPr>
          <w:rFonts w:asciiTheme="minorHAnsi" w:hAnsiTheme="minorHAnsi" w:cstheme="minorHAnsi"/>
          <w:i/>
          <w:szCs w:val="21"/>
        </w:rPr>
        <w:t xml:space="preserve">AUC </w:t>
      </w:r>
      <w:proofErr w:type="spellStart"/>
      <w:r w:rsidRPr="0033188C">
        <w:rPr>
          <w:rFonts w:asciiTheme="minorHAnsi" w:hAnsiTheme="minorHAnsi" w:cstheme="minorHAnsi"/>
          <w:i/>
          <w:szCs w:val="21"/>
        </w:rPr>
        <w:t>Theologica</w:t>
      </w:r>
      <w:proofErr w:type="spellEnd"/>
      <w:r w:rsidRPr="0033188C">
        <w:rPr>
          <w:rFonts w:asciiTheme="minorHAnsi" w:hAnsiTheme="minorHAnsi" w:cstheme="minorHAnsi"/>
          <w:i/>
          <w:szCs w:val="21"/>
        </w:rPr>
        <w:t xml:space="preserve"> </w:t>
      </w:r>
      <w:r>
        <w:rPr>
          <w:rFonts w:asciiTheme="minorHAnsi" w:hAnsiTheme="minorHAnsi" w:cstheme="minorHAnsi"/>
          <w:szCs w:val="21"/>
        </w:rPr>
        <w:t>2 (2014):</w:t>
      </w:r>
      <w:r w:rsidRPr="0033188C">
        <w:rPr>
          <w:rFonts w:asciiTheme="minorHAnsi" w:hAnsiTheme="minorHAnsi" w:cstheme="minorHAnsi"/>
          <w:szCs w:val="21"/>
        </w:rPr>
        <w:t xml:space="preserve"> 9-33.</w:t>
      </w:r>
    </w:p>
    <w:p w:rsidR="00F30F57" w:rsidRPr="0033188C" w:rsidRDefault="00F30F57" w:rsidP="00F30F57">
      <w:pPr>
        <w:numPr>
          <w:ilvl w:val="0"/>
          <w:numId w:val="7"/>
        </w:numPr>
        <w:contextualSpacing/>
        <w:rPr>
          <w:rFonts w:asciiTheme="minorHAnsi" w:hAnsiTheme="minorHAnsi" w:cstheme="minorHAnsi"/>
          <w:szCs w:val="21"/>
        </w:rPr>
      </w:pPr>
      <w:proofErr w:type="gramStart"/>
      <w:r w:rsidRPr="0033188C">
        <w:rPr>
          <w:rFonts w:asciiTheme="minorHAnsi" w:hAnsiTheme="minorHAnsi" w:cstheme="minorHAnsi"/>
          <w:smallCaps/>
          <w:szCs w:val="21"/>
        </w:rPr>
        <w:t>C.V.</w:t>
      </w:r>
      <w:proofErr w:type="gramEnd"/>
      <w:r w:rsidRPr="0033188C">
        <w:rPr>
          <w:rFonts w:asciiTheme="minorHAnsi" w:hAnsiTheme="minorHAnsi" w:cstheme="minorHAnsi"/>
          <w:smallCaps/>
          <w:szCs w:val="21"/>
        </w:rPr>
        <w:t xml:space="preserve"> Pospíšil</w:t>
      </w:r>
      <w:r w:rsidRPr="0033188C">
        <w:rPr>
          <w:rFonts w:asciiTheme="minorHAnsi" w:hAnsiTheme="minorHAnsi" w:cstheme="minorHAnsi"/>
          <w:szCs w:val="21"/>
        </w:rPr>
        <w:t xml:space="preserve">, „Inspirace a otazníky obsažené v dokumentu MTK Teologie dnes“, </w:t>
      </w:r>
      <w:r w:rsidRPr="0033188C">
        <w:rPr>
          <w:rFonts w:asciiTheme="minorHAnsi" w:hAnsiTheme="minorHAnsi" w:cstheme="minorHAnsi"/>
          <w:i/>
          <w:szCs w:val="21"/>
        </w:rPr>
        <w:t xml:space="preserve">Studia </w:t>
      </w:r>
      <w:proofErr w:type="spellStart"/>
      <w:r w:rsidRPr="0033188C">
        <w:rPr>
          <w:rFonts w:asciiTheme="minorHAnsi" w:hAnsiTheme="minorHAnsi" w:cstheme="minorHAnsi"/>
          <w:i/>
          <w:szCs w:val="21"/>
        </w:rPr>
        <w:t>theologica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 15 (2013)</w:t>
      </w:r>
      <w:r>
        <w:rPr>
          <w:rFonts w:asciiTheme="minorHAnsi" w:hAnsiTheme="minorHAnsi" w:cstheme="minorHAnsi"/>
          <w:szCs w:val="21"/>
        </w:rPr>
        <w:t>:</w:t>
      </w:r>
      <w:r w:rsidRPr="0033188C">
        <w:rPr>
          <w:rFonts w:asciiTheme="minorHAnsi" w:hAnsiTheme="minorHAnsi" w:cstheme="minorHAnsi"/>
          <w:szCs w:val="21"/>
        </w:rPr>
        <w:t xml:space="preserve"> 74-90.</w:t>
      </w:r>
    </w:p>
    <w:p w:rsidR="00F30F57" w:rsidRPr="0033188C" w:rsidRDefault="00F30F57" w:rsidP="00F30F57">
      <w:pPr>
        <w:numPr>
          <w:ilvl w:val="0"/>
          <w:numId w:val="7"/>
        </w:numPr>
        <w:contextualSpacing/>
        <w:rPr>
          <w:rFonts w:asciiTheme="minorHAnsi" w:hAnsiTheme="minorHAnsi" w:cstheme="minorHAnsi"/>
          <w:szCs w:val="21"/>
        </w:rPr>
      </w:pPr>
      <w:r w:rsidRPr="0033188C">
        <w:rPr>
          <w:rFonts w:asciiTheme="minorHAnsi" w:hAnsiTheme="minorHAnsi" w:cstheme="minorHAnsi"/>
          <w:smallCaps/>
          <w:szCs w:val="21"/>
        </w:rPr>
        <w:t>J. Vokoun</w:t>
      </w:r>
      <w:r w:rsidRPr="0033188C">
        <w:rPr>
          <w:rFonts w:asciiTheme="minorHAnsi" w:hAnsiTheme="minorHAnsi" w:cstheme="minorHAnsi"/>
          <w:szCs w:val="21"/>
        </w:rPr>
        <w:t xml:space="preserve">, „K rekonstrukci teologie po konci postmoderny“, </w:t>
      </w:r>
      <w:r w:rsidRPr="0033188C">
        <w:rPr>
          <w:rFonts w:asciiTheme="minorHAnsi" w:hAnsiTheme="minorHAnsi" w:cstheme="minorHAnsi"/>
          <w:i/>
          <w:szCs w:val="21"/>
        </w:rPr>
        <w:t xml:space="preserve">Studia </w:t>
      </w:r>
      <w:proofErr w:type="spellStart"/>
      <w:r w:rsidRPr="0033188C">
        <w:rPr>
          <w:rFonts w:asciiTheme="minorHAnsi" w:hAnsiTheme="minorHAnsi" w:cstheme="minorHAnsi"/>
          <w:i/>
          <w:szCs w:val="21"/>
        </w:rPr>
        <w:t>Theologica</w:t>
      </w:r>
      <w:proofErr w:type="spellEnd"/>
      <w:r w:rsidRPr="0033188C">
        <w:rPr>
          <w:rFonts w:asciiTheme="minorHAnsi" w:hAnsiTheme="minorHAnsi" w:cstheme="minorHAnsi"/>
          <w:i/>
          <w:szCs w:val="21"/>
        </w:rPr>
        <w:t xml:space="preserve"> </w:t>
      </w:r>
      <w:r>
        <w:rPr>
          <w:rFonts w:asciiTheme="minorHAnsi" w:hAnsiTheme="minorHAnsi" w:cstheme="minorHAnsi"/>
          <w:szCs w:val="21"/>
        </w:rPr>
        <w:t>17 (2015):</w:t>
      </w:r>
      <w:r w:rsidRPr="0033188C">
        <w:rPr>
          <w:rFonts w:asciiTheme="minorHAnsi" w:hAnsiTheme="minorHAnsi" w:cstheme="minorHAnsi"/>
          <w:szCs w:val="21"/>
        </w:rPr>
        <w:t xml:space="preserve"> 40-72.</w:t>
      </w:r>
    </w:p>
    <w:p w:rsidR="00F30F57" w:rsidRPr="0033188C" w:rsidRDefault="00F30F57" w:rsidP="00F30F57">
      <w:p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2. Kristus vrchol Zjevení</w:t>
      </w:r>
    </w:p>
    <w:p w:rsidR="00F30F57" w:rsidRPr="0033188C" w:rsidRDefault="00F30F57" w:rsidP="00F30F57">
      <w:pPr>
        <w:numPr>
          <w:ilvl w:val="0"/>
          <w:numId w:val="8"/>
        </w:numPr>
        <w:contextualSpacing/>
        <w:rPr>
          <w:rFonts w:asciiTheme="minorHAnsi" w:hAnsiTheme="minorHAnsi" w:cstheme="minorHAnsi"/>
          <w:szCs w:val="21"/>
        </w:rPr>
      </w:pPr>
      <w:r w:rsidRPr="0033188C">
        <w:rPr>
          <w:rFonts w:asciiTheme="minorHAnsi" w:hAnsiTheme="minorHAnsi" w:cstheme="minorHAnsi"/>
          <w:smallCaps/>
          <w:szCs w:val="21"/>
        </w:rPr>
        <w:t xml:space="preserve">H. </w:t>
      </w:r>
      <w:proofErr w:type="spellStart"/>
      <w:r w:rsidRPr="0033188C">
        <w:rPr>
          <w:rFonts w:asciiTheme="minorHAnsi" w:hAnsiTheme="minorHAnsi" w:cstheme="minorHAnsi"/>
          <w:smallCaps/>
          <w:szCs w:val="21"/>
        </w:rPr>
        <w:t>Waldenfels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, </w:t>
      </w:r>
      <w:r w:rsidRPr="0033188C">
        <w:rPr>
          <w:rFonts w:asciiTheme="minorHAnsi" w:hAnsiTheme="minorHAnsi" w:cstheme="minorHAnsi"/>
          <w:i/>
          <w:szCs w:val="21"/>
        </w:rPr>
        <w:t>Kontextová fundamentální teologie</w:t>
      </w:r>
      <w:r w:rsidRPr="0033188C">
        <w:rPr>
          <w:rFonts w:asciiTheme="minorHAnsi" w:hAnsiTheme="minorHAnsi" w:cstheme="minorHAnsi"/>
          <w:szCs w:val="21"/>
        </w:rPr>
        <w:t xml:space="preserve">, Praha: Vyšehrad 2000, </w:t>
      </w:r>
      <w:r>
        <w:rPr>
          <w:rFonts w:asciiTheme="minorHAnsi" w:hAnsiTheme="minorHAnsi" w:cstheme="minorHAnsi"/>
          <w:szCs w:val="21"/>
        </w:rPr>
        <w:t xml:space="preserve">s. </w:t>
      </w:r>
      <w:r w:rsidRPr="0033188C">
        <w:rPr>
          <w:rFonts w:asciiTheme="minorHAnsi" w:hAnsiTheme="minorHAnsi" w:cstheme="minorHAnsi"/>
          <w:szCs w:val="21"/>
        </w:rPr>
        <w:t>326-355.</w:t>
      </w:r>
    </w:p>
    <w:p w:rsidR="00F30F57" w:rsidRPr="0033188C" w:rsidRDefault="00F30F57" w:rsidP="00F30F57">
      <w:pPr>
        <w:numPr>
          <w:ilvl w:val="0"/>
          <w:numId w:val="8"/>
        </w:numPr>
        <w:contextualSpacing/>
        <w:rPr>
          <w:rFonts w:asciiTheme="minorHAnsi" w:hAnsiTheme="minorHAnsi" w:cstheme="minorHAnsi"/>
          <w:szCs w:val="21"/>
        </w:rPr>
      </w:pPr>
      <w:r w:rsidRPr="0033188C">
        <w:rPr>
          <w:rFonts w:asciiTheme="minorHAnsi" w:hAnsiTheme="minorHAnsi" w:cstheme="minorHAnsi"/>
          <w:smallCaps/>
          <w:szCs w:val="21"/>
        </w:rPr>
        <w:t>Ch. Schütz</w:t>
      </w:r>
      <w:r w:rsidRPr="0033188C">
        <w:rPr>
          <w:rFonts w:asciiTheme="minorHAnsi" w:hAnsiTheme="minorHAnsi" w:cstheme="minorHAnsi"/>
          <w:szCs w:val="21"/>
        </w:rPr>
        <w:t xml:space="preserve">, „Mysteria Ježíšova života – prizma víry“, </w:t>
      </w:r>
      <w:proofErr w:type="spellStart"/>
      <w:r w:rsidRPr="0033188C">
        <w:rPr>
          <w:rFonts w:asciiTheme="minorHAnsi" w:hAnsiTheme="minorHAnsi" w:cstheme="minorHAnsi"/>
          <w:i/>
          <w:szCs w:val="21"/>
        </w:rPr>
        <w:t>Communio</w:t>
      </w:r>
      <w:proofErr w:type="spellEnd"/>
      <w:r>
        <w:rPr>
          <w:rFonts w:asciiTheme="minorHAnsi" w:hAnsiTheme="minorHAnsi" w:cstheme="minorHAnsi"/>
          <w:szCs w:val="21"/>
        </w:rPr>
        <w:t xml:space="preserve"> 3 (2002):</w:t>
      </w:r>
      <w:r w:rsidRPr="0033188C">
        <w:rPr>
          <w:rFonts w:asciiTheme="minorHAnsi" w:hAnsiTheme="minorHAnsi" w:cstheme="minorHAnsi"/>
          <w:szCs w:val="21"/>
        </w:rPr>
        <w:t xml:space="preserve"> 218–230.</w:t>
      </w:r>
    </w:p>
    <w:p w:rsidR="00F30F57" w:rsidRPr="0033188C" w:rsidRDefault="00F30F57" w:rsidP="00F30F57">
      <w:pPr>
        <w:numPr>
          <w:ilvl w:val="0"/>
          <w:numId w:val="8"/>
        </w:numPr>
        <w:contextualSpacing/>
        <w:rPr>
          <w:rFonts w:asciiTheme="minorHAnsi" w:hAnsiTheme="minorHAnsi" w:cstheme="minorHAnsi"/>
          <w:szCs w:val="21"/>
        </w:rPr>
      </w:pPr>
      <w:r w:rsidRPr="0033188C">
        <w:rPr>
          <w:rFonts w:asciiTheme="minorHAnsi" w:hAnsiTheme="minorHAnsi" w:cstheme="minorHAnsi"/>
          <w:smallCaps/>
          <w:szCs w:val="21"/>
        </w:rPr>
        <w:t>K. Skalický</w:t>
      </w:r>
      <w:r w:rsidRPr="0033188C">
        <w:rPr>
          <w:rFonts w:asciiTheme="minorHAnsi" w:hAnsiTheme="minorHAnsi" w:cstheme="minorHAnsi"/>
          <w:szCs w:val="21"/>
        </w:rPr>
        <w:t xml:space="preserve">, „Zakládající událost křesťanství: Ukřižování a zmrtvýchvstání Ježíše Nazaretského“, in </w:t>
      </w:r>
      <w:r w:rsidRPr="0033188C">
        <w:rPr>
          <w:rFonts w:asciiTheme="minorHAnsi" w:hAnsiTheme="minorHAnsi" w:cstheme="minorHAnsi"/>
          <w:i/>
          <w:szCs w:val="21"/>
        </w:rPr>
        <w:t>Teologické texty</w:t>
      </w:r>
      <w:r>
        <w:rPr>
          <w:rFonts w:asciiTheme="minorHAnsi" w:hAnsiTheme="minorHAnsi" w:cstheme="minorHAnsi"/>
          <w:szCs w:val="21"/>
        </w:rPr>
        <w:t xml:space="preserve"> 3 (2005):</w:t>
      </w:r>
      <w:r w:rsidRPr="0033188C">
        <w:rPr>
          <w:rFonts w:asciiTheme="minorHAnsi" w:hAnsiTheme="minorHAnsi" w:cstheme="minorHAnsi"/>
          <w:szCs w:val="21"/>
        </w:rPr>
        <w:t xml:space="preserve"> 90-93.</w:t>
      </w:r>
    </w:p>
    <w:p w:rsidR="00F30F57" w:rsidRPr="0033188C" w:rsidRDefault="00F30F57" w:rsidP="00F30F57">
      <w:pPr>
        <w:numPr>
          <w:ilvl w:val="0"/>
          <w:numId w:val="8"/>
        </w:numPr>
        <w:contextualSpacing/>
        <w:rPr>
          <w:rFonts w:asciiTheme="minorHAnsi" w:hAnsiTheme="minorHAnsi" w:cstheme="minorHAnsi"/>
          <w:szCs w:val="21"/>
        </w:rPr>
      </w:pPr>
      <w:r w:rsidRPr="0033188C">
        <w:rPr>
          <w:rFonts w:asciiTheme="minorHAnsi" w:hAnsiTheme="minorHAnsi" w:cstheme="minorHAnsi"/>
          <w:smallCaps/>
          <w:szCs w:val="21"/>
        </w:rPr>
        <w:t>F. Štěch</w:t>
      </w:r>
      <w:r w:rsidRPr="0033188C">
        <w:rPr>
          <w:rFonts w:asciiTheme="minorHAnsi" w:hAnsiTheme="minorHAnsi" w:cstheme="minorHAnsi"/>
          <w:szCs w:val="21"/>
        </w:rPr>
        <w:t xml:space="preserve">, „Zjevení a teologický obrat v teologii“, </w:t>
      </w:r>
      <w:r w:rsidRPr="0033188C">
        <w:rPr>
          <w:rFonts w:asciiTheme="minorHAnsi" w:hAnsiTheme="minorHAnsi" w:cstheme="minorHAnsi"/>
          <w:i/>
          <w:szCs w:val="21"/>
        </w:rPr>
        <w:t xml:space="preserve">AUC </w:t>
      </w:r>
      <w:proofErr w:type="spellStart"/>
      <w:r w:rsidRPr="0033188C">
        <w:rPr>
          <w:rFonts w:asciiTheme="minorHAnsi" w:hAnsiTheme="minorHAnsi" w:cstheme="minorHAnsi"/>
          <w:i/>
          <w:szCs w:val="21"/>
        </w:rPr>
        <w:t>Theologica</w:t>
      </w:r>
      <w:proofErr w:type="spellEnd"/>
      <w:r>
        <w:rPr>
          <w:rFonts w:asciiTheme="minorHAnsi" w:hAnsiTheme="minorHAnsi" w:cstheme="minorHAnsi"/>
          <w:szCs w:val="21"/>
        </w:rPr>
        <w:t xml:space="preserve"> 7 (2017):</w:t>
      </w:r>
      <w:r w:rsidRPr="0033188C">
        <w:rPr>
          <w:rFonts w:asciiTheme="minorHAnsi" w:hAnsiTheme="minorHAnsi" w:cstheme="minorHAnsi"/>
          <w:szCs w:val="21"/>
        </w:rPr>
        <w:t xml:space="preserve"> 57-74.</w:t>
      </w:r>
    </w:p>
    <w:p w:rsidR="00F30F57" w:rsidRPr="0033188C" w:rsidRDefault="00F30F57" w:rsidP="00F30F57">
      <w:pPr>
        <w:numPr>
          <w:ilvl w:val="0"/>
          <w:numId w:val="8"/>
        </w:numPr>
        <w:contextualSpacing/>
        <w:rPr>
          <w:rFonts w:asciiTheme="minorHAnsi" w:hAnsiTheme="minorHAnsi" w:cstheme="minorHAnsi"/>
          <w:szCs w:val="21"/>
        </w:rPr>
      </w:pPr>
      <w:r w:rsidRPr="0033188C">
        <w:rPr>
          <w:rFonts w:asciiTheme="minorHAnsi" w:hAnsiTheme="minorHAnsi" w:cstheme="minorHAnsi"/>
          <w:szCs w:val="21"/>
        </w:rPr>
        <w:t>W</w:t>
      </w:r>
      <w:r w:rsidRPr="0033188C">
        <w:rPr>
          <w:rFonts w:asciiTheme="minorHAnsi" w:hAnsiTheme="minorHAnsi" w:cstheme="minorHAnsi"/>
          <w:smallCaps/>
          <w:szCs w:val="21"/>
        </w:rPr>
        <w:t xml:space="preserve">. </w:t>
      </w:r>
      <w:proofErr w:type="spellStart"/>
      <w:r w:rsidRPr="0033188C">
        <w:rPr>
          <w:rFonts w:asciiTheme="minorHAnsi" w:hAnsiTheme="minorHAnsi" w:cstheme="minorHAnsi"/>
          <w:smallCaps/>
          <w:szCs w:val="21"/>
        </w:rPr>
        <w:t>Kasper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, „Kříž jako zjevení lásky Boha“, </w:t>
      </w:r>
      <w:proofErr w:type="spellStart"/>
      <w:r w:rsidRPr="0033188C">
        <w:rPr>
          <w:rFonts w:asciiTheme="minorHAnsi" w:hAnsiTheme="minorHAnsi" w:cstheme="minorHAnsi"/>
          <w:i/>
          <w:szCs w:val="21"/>
        </w:rPr>
        <w:t>Communio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 1 (2010)</w:t>
      </w:r>
      <w:r>
        <w:rPr>
          <w:rFonts w:asciiTheme="minorHAnsi" w:hAnsiTheme="minorHAnsi" w:cstheme="minorHAnsi"/>
          <w:szCs w:val="21"/>
        </w:rPr>
        <w:t>:</w:t>
      </w:r>
      <w:r w:rsidRPr="0033188C">
        <w:rPr>
          <w:rFonts w:asciiTheme="minorHAnsi" w:hAnsiTheme="minorHAnsi" w:cstheme="minorHAnsi"/>
          <w:szCs w:val="21"/>
        </w:rPr>
        <w:t xml:space="preserve"> 10-18.</w:t>
      </w:r>
    </w:p>
    <w:p w:rsidR="00F30F57" w:rsidRPr="0033188C" w:rsidRDefault="00F30F57" w:rsidP="00F30F57">
      <w:pPr>
        <w:numPr>
          <w:ilvl w:val="0"/>
          <w:numId w:val="8"/>
        </w:numPr>
        <w:contextualSpacing/>
        <w:rPr>
          <w:rFonts w:asciiTheme="minorHAnsi" w:hAnsiTheme="minorHAnsi" w:cstheme="minorHAnsi"/>
          <w:szCs w:val="21"/>
        </w:rPr>
      </w:pPr>
      <w:r w:rsidRPr="0033188C">
        <w:rPr>
          <w:rFonts w:asciiTheme="minorHAnsi" w:hAnsiTheme="minorHAnsi" w:cstheme="minorHAnsi"/>
          <w:szCs w:val="21"/>
        </w:rPr>
        <w:t xml:space="preserve">J. </w:t>
      </w:r>
      <w:proofErr w:type="spellStart"/>
      <w:r w:rsidRPr="0033188C">
        <w:rPr>
          <w:rFonts w:asciiTheme="minorHAnsi" w:hAnsiTheme="minorHAnsi" w:cstheme="minorHAnsi"/>
          <w:smallCaps/>
          <w:szCs w:val="21"/>
        </w:rPr>
        <w:t>Wicks</w:t>
      </w:r>
      <w:proofErr w:type="spellEnd"/>
      <w:r w:rsidRPr="0033188C">
        <w:rPr>
          <w:rFonts w:asciiTheme="minorHAnsi" w:hAnsiTheme="minorHAnsi" w:cstheme="minorHAnsi"/>
          <w:szCs w:val="21"/>
        </w:rPr>
        <w:t>, „</w:t>
      </w:r>
      <w:proofErr w:type="spellStart"/>
      <w:r w:rsidRPr="0033188C">
        <w:rPr>
          <w:rFonts w:asciiTheme="minorHAnsi" w:hAnsiTheme="minorHAnsi" w:cstheme="minorHAnsi"/>
          <w:szCs w:val="21"/>
        </w:rPr>
        <w:t>Vatican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 II on </w:t>
      </w:r>
      <w:proofErr w:type="spellStart"/>
      <w:r w:rsidRPr="0033188C">
        <w:rPr>
          <w:rFonts w:asciiTheme="minorHAnsi" w:hAnsiTheme="minorHAnsi" w:cstheme="minorHAnsi"/>
          <w:szCs w:val="21"/>
        </w:rPr>
        <w:t>Revelation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 – </w:t>
      </w:r>
      <w:proofErr w:type="spellStart"/>
      <w:r w:rsidRPr="0033188C">
        <w:rPr>
          <w:rFonts w:asciiTheme="minorHAnsi" w:hAnsiTheme="minorHAnsi" w:cstheme="minorHAnsi"/>
          <w:szCs w:val="21"/>
        </w:rPr>
        <w:t>From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 </w:t>
      </w:r>
      <w:proofErr w:type="spellStart"/>
      <w:r w:rsidRPr="0033188C">
        <w:rPr>
          <w:rFonts w:asciiTheme="minorHAnsi" w:hAnsiTheme="minorHAnsi" w:cstheme="minorHAnsi"/>
          <w:szCs w:val="21"/>
        </w:rPr>
        <w:t>behind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 </w:t>
      </w:r>
      <w:proofErr w:type="spellStart"/>
      <w:r w:rsidRPr="0033188C">
        <w:rPr>
          <w:rFonts w:asciiTheme="minorHAnsi" w:hAnsiTheme="minorHAnsi" w:cstheme="minorHAnsi"/>
          <w:szCs w:val="21"/>
        </w:rPr>
        <w:t>the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 </w:t>
      </w:r>
      <w:proofErr w:type="spellStart"/>
      <w:r w:rsidRPr="0033188C">
        <w:rPr>
          <w:rFonts w:asciiTheme="minorHAnsi" w:hAnsiTheme="minorHAnsi" w:cstheme="minorHAnsi"/>
          <w:szCs w:val="21"/>
        </w:rPr>
        <w:t>scenes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“, </w:t>
      </w:r>
      <w:proofErr w:type="spellStart"/>
      <w:r w:rsidRPr="0033188C">
        <w:rPr>
          <w:rFonts w:asciiTheme="minorHAnsi" w:hAnsiTheme="minorHAnsi" w:cstheme="minorHAnsi"/>
          <w:i/>
          <w:szCs w:val="21"/>
        </w:rPr>
        <w:t>Theological</w:t>
      </w:r>
      <w:proofErr w:type="spellEnd"/>
      <w:r w:rsidRPr="0033188C">
        <w:rPr>
          <w:rFonts w:asciiTheme="minorHAnsi" w:hAnsiTheme="minorHAnsi" w:cstheme="minorHAnsi"/>
          <w:i/>
          <w:szCs w:val="21"/>
        </w:rPr>
        <w:t xml:space="preserve"> </w:t>
      </w:r>
      <w:proofErr w:type="spellStart"/>
      <w:r w:rsidRPr="0033188C">
        <w:rPr>
          <w:rFonts w:asciiTheme="minorHAnsi" w:hAnsiTheme="minorHAnsi" w:cstheme="minorHAnsi"/>
          <w:i/>
          <w:szCs w:val="21"/>
        </w:rPr>
        <w:t>Studies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 71 (2010)</w:t>
      </w:r>
      <w:r>
        <w:rPr>
          <w:rFonts w:asciiTheme="minorHAnsi" w:hAnsiTheme="minorHAnsi" w:cstheme="minorHAnsi"/>
          <w:szCs w:val="21"/>
        </w:rPr>
        <w:t>:</w:t>
      </w:r>
      <w:r w:rsidRPr="0033188C">
        <w:rPr>
          <w:rFonts w:asciiTheme="minorHAnsi" w:hAnsiTheme="minorHAnsi" w:cstheme="minorHAnsi"/>
          <w:szCs w:val="21"/>
        </w:rPr>
        <w:t xml:space="preserve"> 637-650.</w:t>
      </w:r>
    </w:p>
    <w:p w:rsidR="00F30F57" w:rsidRPr="0033188C" w:rsidRDefault="00F30F57" w:rsidP="00F30F57">
      <w:p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3. Spásonosné události Kristova života: křest, sestoupení do pekel, nanebevstoupení</w:t>
      </w:r>
    </w:p>
    <w:p w:rsidR="00F30F57" w:rsidRPr="0033188C" w:rsidRDefault="00F30F57" w:rsidP="00F30F57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>M. Figura</w:t>
      </w:r>
      <w:r w:rsidRPr="0033188C">
        <w:rPr>
          <w:rFonts w:asciiTheme="minorHAnsi" w:hAnsiTheme="minorHAnsi" w:cstheme="minorHAnsi"/>
        </w:rPr>
        <w:t xml:space="preserve">, „Ježíšův křest - zjevení trojjediného Boha,“ </w:t>
      </w:r>
      <w:proofErr w:type="spellStart"/>
      <w:r w:rsidRPr="0033188C">
        <w:rPr>
          <w:rFonts w:asciiTheme="minorHAnsi" w:hAnsiTheme="minorHAnsi" w:cstheme="minorHAnsi"/>
          <w:i/>
        </w:rPr>
        <w:t>Communio</w:t>
      </w:r>
      <w:proofErr w:type="spellEnd"/>
      <w:r w:rsidRPr="0033188C">
        <w:rPr>
          <w:rFonts w:asciiTheme="minorHAnsi" w:hAnsiTheme="minorHAnsi" w:cstheme="minorHAnsi"/>
        </w:rPr>
        <w:t xml:space="preserve"> 9, č. 1 (2005</w:t>
      </w:r>
      <w:r>
        <w:rPr>
          <w:rFonts w:asciiTheme="minorHAnsi" w:hAnsiTheme="minorHAnsi" w:cstheme="minorHAnsi"/>
        </w:rPr>
        <w:t xml:space="preserve">): </w:t>
      </w:r>
      <w:r w:rsidRPr="0033188C">
        <w:rPr>
          <w:rFonts w:asciiTheme="minorHAnsi" w:hAnsiTheme="minorHAnsi" w:cstheme="minorHAnsi"/>
        </w:rPr>
        <w:t>19-3</w:t>
      </w:r>
      <w:r>
        <w:rPr>
          <w:rFonts w:asciiTheme="minorHAnsi" w:hAnsiTheme="minorHAnsi" w:cstheme="minorHAnsi"/>
        </w:rPr>
        <w:t>2.</w:t>
      </w:r>
      <w:r w:rsidRPr="0033188C">
        <w:rPr>
          <w:rFonts w:asciiTheme="minorHAnsi" w:hAnsiTheme="minorHAnsi" w:cstheme="minorHAnsi"/>
        </w:rPr>
        <w:t xml:space="preserve"> </w:t>
      </w:r>
    </w:p>
    <w:p w:rsidR="00F30F57" w:rsidRPr="0033188C" w:rsidRDefault="00F30F57" w:rsidP="00F30F57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 xml:space="preserve">W. </w:t>
      </w:r>
      <w:proofErr w:type="spellStart"/>
      <w:r w:rsidRPr="0033188C">
        <w:rPr>
          <w:rFonts w:asciiTheme="minorHAnsi" w:hAnsiTheme="minorHAnsi" w:cstheme="minorHAnsi"/>
          <w:smallCaps/>
        </w:rPr>
        <w:t>Kasper</w:t>
      </w:r>
      <w:proofErr w:type="spellEnd"/>
      <w:r w:rsidRPr="0033188C">
        <w:rPr>
          <w:rFonts w:asciiTheme="minorHAnsi" w:hAnsiTheme="minorHAnsi" w:cstheme="minorHAnsi"/>
        </w:rPr>
        <w:t xml:space="preserve">, „Kristovo nanebevstoupení - historie a </w:t>
      </w:r>
      <w:proofErr w:type="spellStart"/>
      <w:r w:rsidRPr="0033188C">
        <w:rPr>
          <w:rFonts w:asciiTheme="minorHAnsi" w:hAnsiTheme="minorHAnsi" w:cstheme="minorHAnsi"/>
        </w:rPr>
        <w:t>theologický</w:t>
      </w:r>
      <w:proofErr w:type="spellEnd"/>
      <w:r w:rsidRPr="0033188C">
        <w:rPr>
          <w:rFonts w:asciiTheme="minorHAnsi" w:hAnsiTheme="minorHAnsi" w:cstheme="minorHAnsi"/>
        </w:rPr>
        <w:t xml:space="preserve"> význam,“ </w:t>
      </w:r>
      <w:proofErr w:type="spellStart"/>
      <w:r w:rsidRPr="0033188C">
        <w:rPr>
          <w:rFonts w:asciiTheme="minorHAnsi" w:hAnsiTheme="minorHAnsi" w:cstheme="minorHAnsi"/>
          <w:i/>
        </w:rPr>
        <w:t>Communio</w:t>
      </w:r>
      <w:proofErr w:type="spellEnd"/>
      <w:r w:rsidRPr="0033188C">
        <w:rPr>
          <w:rFonts w:asciiTheme="minorHAnsi" w:hAnsiTheme="minorHAnsi" w:cstheme="minorHAnsi"/>
          <w:i/>
        </w:rPr>
        <w:t xml:space="preserve"> </w:t>
      </w:r>
      <w:r w:rsidRPr="0033188C">
        <w:rPr>
          <w:rFonts w:asciiTheme="minorHAnsi" w:hAnsiTheme="minorHAnsi" w:cstheme="minorHAnsi"/>
        </w:rPr>
        <w:t>3, č. 3 (1999): 223-232.</w:t>
      </w:r>
    </w:p>
    <w:p w:rsidR="00F30F57" w:rsidRPr="0033188C" w:rsidRDefault="00F30F57" w:rsidP="00F30F57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 xml:space="preserve">W. </w:t>
      </w:r>
      <w:proofErr w:type="spellStart"/>
      <w:r w:rsidRPr="0033188C">
        <w:rPr>
          <w:rFonts w:asciiTheme="minorHAnsi" w:hAnsiTheme="minorHAnsi" w:cstheme="minorHAnsi"/>
          <w:smallCaps/>
        </w:rPr>
        <w:t>Maas</w:t>
      </w:r>
      <w:proofErr w:type="spellEnd"/>
      <w:r w:rsidRPr="0033188C">
        <w:rPr>
          <w:rFonts w:asciiTheme="minorHAnsi" w:hAnsiTheme="minorHAnsi" w:cstheme="minorHAnsi"/>
        </w:rPr>
        <w:t xml:space="preserve">, „Sestoupil do pekel. Aspekty zapomenutého článku víry,“ </w:t>
      </w:r>
      <w:proofErr w:type="spellStart"/>
      <w:r w:rsidRPr="0033188C">
        <w:rPr>
          <w:rFonts w:asciiTheme="minorHAnsi" w:hAnsiTheme="minorHAnsi" w:cstheme="minorHAnsi"/>
          <w:i/>
        </w:rPr>
        <w:t>Communio</w:t>
      </w:r>
      <w:proofErr w:type="spellEnd"/>
      <w:r w:rsidRPr="0033188C">
        <w:rPr>
          <w:rFonts w:asciiTheme="minorHAnsi" w:hAnsiTheme="minorHAnsi" w:cstheme="minorHAnsi"/>
        </w:rPr>
        <w:t xml:space="preserve"> 2, č. 3 (1998): 261-279.</w:t>
      </w:r>
    </w:p>
    <w:p w:rsidR="00F30F57" w:rsidRPr="0033188C" w:rsidRDefault="00F30F57" w:rsidP="00F30F57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>V. Novotný</w:t>
      </w:r>
      <w:r w:rsidRPr="0033188C">
        <w:rPr>
          <w:rFonts w:asciiTheme="minorHAnsi" w:hAnsiTheme="minorHAnsi" w:cstheme="minorHAnsi"/>
        </w:rPr>
        <w:t xml:space="preserve">, „Nanebevstoupení (především) podle sv. Lukáše,“ </w:t>
      </w:r>
      <w:proofErr w:type="spellStart"/>
      <w:r w:rsidRPr="0033188C">
        <w:rPr>
          <w:rFonts w:asciiTheme="minorHAnsi" w:hAnsiTheme="minorHAnsi" w:cstheme="minorHAnsi"/>
          <w:i/>
        </w:rPr>
        <w:t>Communio</w:t>
      </w:r>
      <w:proofErr w:type="spellEnd"/>
      <w:r w:rsidRPr="0033188C">
        <w:rPr>
          <w:rFonts w:asciiTheme="minorHAnsi" w:hAnsiTheme="minorHAnsi" w:cstheme="minorHAnsi"/>
          <w:i/>
        </w:rPr>
        <w:t xml:space="preserve"> </w:t>
      </w:r>
      <w:r w:rsidRPr="0033188C">
        <w:rPr>
          <w:rFonts w:asciiTheme="minorHAnsi" w:hAnsiTheme="minorHAnsi" w:cstheme="minorHAnsi"/>
        </w:rPr>
        <w:t xml:space="preserve">3, č. 3 (1999): 238-278. </w:t>
      </w:r>
    </w:p>
    <w:p w:rsidR="00F30F57" w:rsidRPr="0033188C" w:rsidRDefault="00F30F57" w:rsidP="00F30F57">
      <w:p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lastRenderedPageBreak/>
        <w:t>4. Duch svatý v tajemství Trojice a Církve</w:t>
      </w:r>
    </w:p>
    <w:p w:rsidR="00F30F57" w:rsidRPr="0033188C" w:rsidRDefault="00F30F57" w:rsidP="00F30F57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>R. Bužek</w:t>
      </w:r>
      <w:r w:rsidRPr="0033188C">
        <w:rPr>
          <w:rFonts w:asciiTheme="minorHAnsi" w:hAnsiTheme="minorHAnsi" w:cstheme="minorHAnsi"/>
        </w:rPr>
        <w:t xml:space="preserve">, „Osoba Ducha svatého v pojednání </w:t>
      </w:r>
      <w:r w:rsidRPr="0033188C">
        <w:rPr>
          <w:rFonts w:asciiTheme="minorHAnsi" w:hAnsiTheme="minorHAnsi" w:cstheme="minorHAnsi"/>
          <w:i/>
        </w:rPr>
        <w:t xml:space="preserve">De </w:t>
      </w:r>
      <w:proofErr w:type="spellStart"/>
      <w:r w:rsidRPr="0033188C">
        <w:rPr>
          <w:rFonts w:asciiTheme="minorHAnsi" w:hAnsiTheme="minorHAnsi" w:cstheme="minorHAnsi"/>
          <w:i/>
        </w:rPr>
        <w:t>Trinitate</w:t>
      </w:r>
      <w:proofErr w:type="spellEnd"/>
      <w:r w:rsidRPr="0033188C">
        <w:rPr>
          <w:rFonts w:asciiTheme="minorHAnsi" w:hAnsiTheme="minorHAnsi" w:cstheme="minorHAnsi"/>
        </w:rPr>
        <w:t xml:space="preserve"> Richarda ze Svatého Viktora,“ </w:t>
      </w:r>
      <w:r w:rsidRPr="0033188C">
        <w:rPr>
          <w:rFonts w:asciiTheme="minorHAnsi" w:hAnsiTheme="minorHAnsi" w:cstheme="minorHAnsi"/>
          <w:i/>
        </w:rPr>
        <w:t xml:space="preserve">Studia </w:t>
      </w:r>
      <w:proofErr w:type="spellStart"/>
      <w:r w:rsidRPr="0033188C">
        <w:rPr>
          <w:rFonts w:asciiTheme="minorHAnsi" w:hAnsiTheme="minorHAnsi" w:cstheme="minorHAnsi"/>
          <w:i/>
        </w:rPr>
        <w:t>theologica</w:t>
      </w:r>
      <w:proofErr w:type="spellEnd"/>
      <w:r w:rsidRPr="0033188C">
        <w:rPr>
          <w:rFonts w:asciiTheme="minorHAnsi" w:hAnsiTheme="minorHAnsi" w:cstheme="minorHAnsi"/>
        </w:rPr>
        <w:t xml:space="preserve"> 15, č. 3 (2013): 29-42.</w:t>
      </w:r>
    </w:p>
    <w:p w:rsidR="00F30F57" w:rsidRPr="0033188C" w:rsidRDefault="00F30F57" w:rsidP="00F30F57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>Jan Pavel II</w:t>
      </w:r>
      <w:r w:rsidRPr="0033188C">
        <w:rPr>
          <w:rFonts w:asciiTheme="minorHAnsi" w:hAnsiTheme="minorHAnsi" w:cstheme="minorHAnsi"/>
        </w:rPr>
        <w:t xml:space="preserve">, encyklika </w:t>
      </w:r>
      <w:proofErr w:type="spellStart"/>
      <w:r w:rsidRPr="0033188C">
        <w:rPr>
          <w:rFonts w:asciiTheme="minorHAnsi" w:hAnsiTheme="minorHAnsi" w:cstheme="minorHAnsi"/>
          <w:i/>
        </w:rPr>
        <w:t>Dominum</w:t>
      </w:r>
      <w:proofErr w:type="spellEnd"/>
      <w:r w:rsidRPr="0033188C">
        <w:rPr>
          <w:rFonts w:asciiTheme="minorHAnsi" w:hAnsiTheme="minorHAnsi" w:cstheme="minorHAnsi"/>
          <w:i/>
        </w:rPr>
        <w:t xml:space="preserve"> et </w:t>
      </w:r>
      <w:proofErr w:type="spellStart"/>
      <w:r w:rsidRPr="0033188C">
        <w:rPr>
          <w:rFonts w:asciiTheme="minorHAnsi" w:hAnsiTheme="minorHAnsi" w:cstheme="minorHAnsi"/>
          <w:i/>
        </w:rPr>
        <w:t>vivificantem</w:t>
      </w:r>
      <w:proofErr w:type="spellEnd"/>
      <w:r w:rsidRPr="0033188C">
        <w:rPr>
          <w:rFonts w:asciiTheme="minorHAnsi" w:hAnsiTheme="minorHAnsi" w:cstheme="minorHAnsi"/>
          <w:i/>
        </w:rPr>
        <w:t xml:space="preserve"> </w:t>
      </w:r>
      <w:r w:rsidRPr="0033188C">
        <w:rPr>
          <w:rFonts w:asciiTheme="minorHAnsi" w:hAnsiTheme="minorHAnsi" w:cstheme="minorHAnsi"/>
        </w:rPr>
        <w:t>(1986), II. kapitola (č. 27-48).</w:t>
      </w:r>
    </w:p>
    <w:p w:rsidR="00F30F57" w:rsidRDefault="00F30F57" w:rsidP="00F30F57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>Papežská rada pro jednotu křesťanů</w:t>
      </w:r>
      <w:r w:rsidRPr="0033188C">
        <w:rPr>
          <w:rFonts w:asciiTheme="minorHAnsi" w:hAnsiTheme="minorHAnsi" w:cstheme="minorHAnsi"/>
        </w:rPr>
        <w:t xml:space="preserve">, dokument </w:t>
      </w:r>
      <w:r w:rsidRPr="0033188C">
        <w:rPr>
          <w:rFonts w:asciiTheme="minorHAnsi" w:hAnsiTheme="minorHAnsi" w:cstheme="minorHAnsi"/>
          <w:i/>
        </w:rPr>
        <w:t xml:space="preserve">Řecká a latinská tradice o vycházení Ducha Svatého </w:t>
      </w:r>
      <w:r w:rsidRPr="0033188C">
        <w:rPr>
          <w:rFonts w:asciiTheme="minorHAnsi" w:hAnsiTheme="minorHAnsi" w:cstheme="minorHAnsi"/>
        </w:rPr>
        <w:t xml:space="preserve">(1995), in: </w:t>
      </w:r>
      <w:r w:rsidRPr="0033188C">
        <w:rPr>
          <w:rFonts w:asciiTheme="minorHAnsi" w:hAnsiTheme="minorHAnsi" w:cstheme="minorHAnsi"/>
          <w:i/>
        </w:rPr>
        <w:t>Ekumenické konsensy II. Katolicko-pravoslavný dialog. Texty z let 1965-1995</w:t>
      </w:r>
      <w:r w:rsidRPr="0033188C">
        <w:rPr>
          <w:rFonts w:asciiTheme="minorHAnsi" w:hAnsiTheme="minorHAnsi" w:cstheme="minorHAnsi"/>
        </w:rPr>
        <w:t xml:space="preserve">, Refugium, Velehrad 2002, s. 89-107. </w:t>
      </w:r>
    </w:p>
    <w:p w:rsidR="00A90E50" w:rsidRDefault="00F30F57" w:rsidP="00F30F57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M. </w:t>
      </w:r>
      <w:r w:rsidRPr="005F43C9">
        <w:rPr>
          <w:rFonts w:asciiTheme="minorHAnsi" w:hAnsiTheme="minorHAnsi" w:cstheme="minorHAnsi"/>
          <w:smallCaps/>
        </w:rPr>
        <w:t>Figura</w:t>
      </w:r>
      <w:r w:rsidRPr="0054551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„</w:t>
      </w:r>
      <w:bookmarkStart w:id="0" w:name="_GoBack"/>
      <w:r w:rsidRPr="005F43C9">
        <w:rPr>
          <w:rFonts w:asciiTheme="minorHAnsi" w:hAnsiTheme="minorHAnsi" w:cstheme="minorHAnsi"/>
        </w:rPr>
        <w:t>Duch Svatý</w:t>
      </w:r>
      <w:bookmarkEnd w:id="0"/>
      <w:r w:rsidRPr="005F43C9">
        <w:rPr>
          <w:rFonts w:asciiTheme="minorHAnsi" w:hAnsiTheme="minorHAnsi" w:cstheme="minorHAnsi"/>
        </w:rPr>
        <w:t xml:space="preserve"> a Církev</w:t>
      </w:r>
      <w:r w:rsidRPr="0054551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“</w:t>
      </w:r>
      <w:r w:rsidRPr="0054551F">
        <w:rPr>
          <w:rFonts w:asciiTheme="minorHAnsi" w:hAnsiTheme="minorHAnsi" w:cstheme="minorHAnsi"/>
        </w:rPr>
        <w:t xml:space="preserve"> MKR </w:t>
      </w:r>
      <w:proofErr w:type="spellStart"/>
      <w:r w:rsidRPr="0054551F">
        <w:rPr>
          <w:rFonts w:asciiTheme="minorHAnsi" w:hAnsiTheme="minorHAnsi" w:cstheme="minorHAnsi"/>
          <w:i/>
        </w:rPr>
        <w:t>Communio</w:t>
      </w:r>
      <w:proofErr w:type="spellEnd"/>
      <w:r w:rsidRPr="0054551F">
        <w:rPr>
          <w:rFonts w:asciiTheme="minorHAnsi" w:hAnsiTheme="minorHAnsi" w:cstheme="minorHAnsi"/>
        </w:rPr>
        <w:t>, 3–4 (2000), s. 280–292.</w:t>
      </w:r>
    </w:p>
    <w:p w:rsidR="00F30F57" w:rsidRPr="00A90E50" w:rsidRDefault="00A90E50" w:rsidP="00A90E50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A90E50">
        <w:rPr>
          <w:rFonts w:asciiTheme="minorHAnsi" w:hAnsiTheme="minorHAnsi" w:cstheme="minorHAnsi"/>
        </w:rPr>
        <w:t xml:space="preserve">H. </w:t>
      </w:r>
      <w:proofErr w:type="spellStart"/>
      <w:r w:rsidRPr="00A90E50">
        <w:rPr>
          <w:rFonts w:asciiTheme="minorHAnsi" w:hAnsiTheme="minorHAnsi" w:cstheme="minorHAnsi"/>
          <w:smallCaps/>
        </w:rPr>
        <w:t>Schürmann</w:t>
      </w:r>
      <w:proofErr w:type="spellEnd"/>
      <w:r>
        <w:rPr>
          <w:rFonts w:asciiTheme="minorHAnsi" w:hAnsiTheme="minorHAnsi" w:cstheme="minorHAnsi"/>
        </w:rPr>
        <w:t>, „</w:t>
      </w:r>
      <w:r w:rsidRPr="00A90E50">
        <w:rPr>
          <w:rFonts w:asciiTheme="minorHAnsi" w:hAnsiTheme="minorHAnsi" w:cstheme="minorHAnsi"/>
        </w:rPr>
        <w:t>Církev jako otevřený systé</w:t>
      </w:r>
      <w:r>
        <w:rPr>
          <w:rFonts w:asciiTheme="minorHAnsi" w:hAnsiTheme="minorHAnsi" w:cstheme="minorHAnsi"/>
        </w:rPr>
        <w:t>m</w:t>
      </w:r>
      <w:r w:rsidRPr="00A90E5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“</w:t>
      </w:r>
      <w:r w:rsidRPr="00A90E50">
        <w:rPr>
          <w:rFonts w:asciiTheme="minorHAnsi" w:hAnsiTheme="minorHAnsi" w:cstheme="minorHAnsi"/>
        </w:rPr>
        <w:t xml:space="preserve"> </w:t>
      </w:r>
      <w:r w:rsidRPr="00A90E50">
        <w:rPr>
          <w:rFonts w:asciiTheme="minorHAnsi" w:hAnsiTheme="minorHAnsi" w:cstheme="minorHAnsi"/>
          <w:i/>
        </w:rPr>
        <w:t>Teologické texty</w:t>
      </w:r>
      <w:r w:rsidRPr="00A90E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17, č. </w:t>
      </w:r>
      <w:r w:rsidRPr="00A90E50">
        <w:rPr>
          <w:rFonts w:asciiTheme="minorHAnsi" w:hAnsiTheme="minorHAnsi" w:cstheme="minorHAnsi"/>
        </w:rPr>
        <w:t>2 (2006)</w:t>
      </w:r>
      <w:r>
        <w:rPr>
          <w:rFonts w:asciiTheme="minorHAnsi" w:hAnsiTheme="minorHAnsi" w:cstheme="minorHAnsi"/>
        </w:rPr>
        <w:t>:</w:t>
      </w:r>
      <w:r w:rsidRPr="00A90E50">
        <w:rPr>
          <w:rFonts w:asciiTheme="minorHAnsi" w:hAnsiTheme="minorHAnsi" w:cstheme="minorHAnsi"/>
        </w:rPr>
        <w:t xml:space="preserve"> 58-64.</w:t>
      </w:r>
      <w:r w:rsidR="00F30F57" w:rsidRPr="00A90E50">
        <w:rPr>
          <w:rFonts w:asciiTheme="minorHAnsi" w:hAnsiTheme="minorHAnsi" w:cstheme="minorHAnsi"/>
        </w:rPr>
        <w:t xml:space="preserve"> </w:t>
      </w:r>
    </w:p>
    <w:p w:rsidR="00F30F57" w:rsidRPr="0033188C" w:rsidRDefault="00F30F57" w:rsidP="00F30F57">
      <w:p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5. Iniciační svátosti</w:t>
      </w:r>
    </w:p>
    <w:p w:rsidR="00F30F57" w:rsidRPr="0033188C" w:rsidRDefault="00F30F57" w:rsidP="00F30F57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8B1443">
        <w:rPr>
          <w:rFonts w:asciiTheme="minorHAnsi" w:hAnsiTheme="minorHAnsi" w:cstheme="minorHAnsi"/>
          <w:smallCaps/>
        </w:rPr>
        <w:t>Benedikt</w:t>
      </w:r>
      <w:r w:rsidRPr="0033188C">
        <w:rPr>
          <w:rFonts w:asciiTheme="minorHAnsi" w:hAnsiTheme="minorHAnsi" w:cstheme="minorHAnsi"/>
        </w:rPr>
        <w:t xml:space="preserve"> XVI, </w:t>
      </w:r>
      <w:proofErr w:type="spellStart"/>
      <w:r w:rsidRPr="008B1443">
        <w:rPr>
          <w:rFonts w:asciiTheme="minorHAnsi" w:hAnsiTheme="minorHAnsi" w:cstheme="minorHAnsi"/>
          <w:i/>
        </w:rPr>
        <w:t>Sacramentum</w:t>
      </w:r>
      <w:proofErr w:type="spellEnd"/>
      <w:r w:rsidRPr="008B1443">
        <w:rPr>
          <w:rFonts w:asciiTheme="minorHAnsi" w:hAnsiTheme="minorHAnsi" w:cstheme="minorHAnsi"/>
          <w:i/>
        </w:rPr>
        <w:t xml:space="preserve"> </w:t>
      </w:r>
      <w:proofErr w:type="spellStart"/>
      <w:r w:rsidRPr="008B1443">
        <w:rPr>
          <w:rFonts w:asciiTheme="minorHAnsi" w:hAnsiTheme="minorHAnsi" w:cstheme="minorHAnsi"/>
          <w:i/>
        </w:rPr>
        <w:t>caritatis</w:t>
      </w:r>
      <w:proofErr w:type="spellEnd"/>
      <w:r w:rsidRPr="0033188C">
        <w:rPr>
          <w:rFonts w:asciiTheme="minorHAnsi" w:hAnsiTheme="minorHAnsi" w:cstheme="minorHAnsi"/>
        </w:rPr>
        <w:t>, s. 75-100 (oddíl: eucharistie-žité tajemství)</w:t>
      </w:r>
      <w:r>
        <w:rPr>
          <w:rFonts w:asciiTheme="minorHAnsi" w:hAnsiTheme="minorHAnsi" w:cstheme="minorHAnsi"/>
        </w:rPr>
        <w:t>.</w:t>
      </w:r>
    </w:p>
    <w:p w:rsidR="00F30F57" w:rsidRPr="0033188C" w:rsidRDefault="00F30F57" w:rsidP="00F30F57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H. de </w:t>
      </w:r>
      <w:proofErr w:type="spellStart"/>
      <w:r w:rsidRPr="008B1443">
        <w:rPr>
          <w:rFonts w:asciiTheme="minorHAnsi" w:hAnsiTheme="minorHAnsi" w:cstheme="minorHAnsi"/>
          <w:smallCaps/>
        </w:rPr>
        <w:t>Lubac</w:t>
      </w:r>
      <w:proofErr w:type="spellEnd"/>
      <w:r w:rsidRPr="0033188C">
        <w:rPr>
          <w:rFonts w:asciiTheme="minorHAnsi" w:hAnsiTheme="minorHAnsi" w:cstheme="minorHAnsi"/>
        </w:rPr>
        <w:t xml:space="preserve">, </w:t>
      </w:r>
      <w:r w:rsidRPr="008B1443">
        <w:rPr>
          <w:rFonts w:asciiTheme="minorHAnsi" w:hAnsiTheme="minorHAnsi" w:cstheme="minorHAnsi"/>
          <w:i/>
        </w:rPr>
        <w:t>Katolicismus</w:t>
      </w:r>
      <w:r w:rsidRPr="0033188C">
        <w:rPr>
          <w:rFonts w:asciiTheme="minorHAnsi" w:hAnsiTheme="minorHAnsi" w:cstheme="minorHAnsi"/>
        </w:rPr>
        <w:t>, Kostelní Vydří: Karmelitánské nakladatelství</w:t>
      </w:r>
      <w:r>
        <w:rPr>
          <w:rFonts w:asciiTheme="minorHAnsi" w:hAnsiTheme="minorHAnsi" w:cstheme="minorHAnsi"/>
        </w:rPr>
        <w:t>,</w:t>
      </w:r>
      <w:r w:rsidRPr="0033188C">
        <w:rPr>
          <w:rFonts w:asciiTheme="minorHAnsi" w:hAnsiTheme="minorHAnsi" w:cstheme="minorHAnsi"/>
        </w:rPr>
        <w:t xml:space="preserve"> 1995, s. 146-159</w:t>
      </w:r>
      <w:r>
        <w:rPr>
          <w:rFonts w:asciiTheme="minorHAnsi" w:hAnsiTheme="minorHAnsi" w:cstheme="minorHAnsi"/>
        </w:rPr>
        <w:t>.</w:t>
      </w:r>
    </w:p>
    <w:p w:rsidR="00F30F57" w:rsidRPr="0033188C" w:rsidRDefault="00F30F57" w:rsidP="00F30F57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MTK, Naděje na spásu pro děti, které umírají nepokřtěné, Praha, 2008 (oddíl: </w:t>
      </w:r>
      <w:proofErr w:type="spellStart"/>
      <w:r w:rsidRPr="0033188C">
        <w:rPr>
          <w:rFonts w:asciiTheme="minorHAnsi" w:hAnsiTheme="minorHAnsi" w:cstheme="minorHAnsi"/>
        </w:rPr>
        <w:t>spes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</w:rPr>
        <w:t>orans</w:t>
      </w:r>
      <w:proofErr w:type="spellEnd"/>
      <w:r w:rsidRPr="0033188C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:rsidR="00F30F57" w:rsidRPr="0033188C" w:rsidRDefault="00F30F57" w:rsidP="00F30F57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8B1443">
        <w:rPr>
          <w:rFonts w:asciiTheme="minorHAnsi" w:hAnsiTheme="minorHAnsi" w:cstheme="minorHAnsi"/>
          <w:smallCaps/>
        </w:rPr>
        <w:t>Jan Pavel</w:t>
      </w:r>
      <w:r w:rsidRPr="0033188C">
        <w:rPr>
          <w:rFonts w:asciiTheme="minorHAnsi" w:hAnsiTheme="minorHAnsi" w:cstheme="minorHAnsi"/>
        </w:rPr>
        <w:t xml:space="preserve"> II., </w:t>
      </w:r>
      <w:proofErr w:type="spellStart"/>
      <w:r w:rsidRPr="0033188C">
        <w:rPr>
          <w:rFonts w:asciiTheme="minorHAnsi" w:hAnsiTheme="minorHAnsi" w:cstheme="minorHAnsi"/>
        </w:rPr>
        <w:t>Ecclesia</w:t>
      </w:r>
      <w:proofErr w:type="spellEnd"/>
      <w:r w:rsidRPr="0033188C">
        <w:rPr>
          <w:rFonts w:asciiTheme="minorHAnsi" w:hAnsiTheme="minorHAnsi" w:cstheme="minorHAnsi"/>
        </w:rPr>
        <w:t xml:space="preserve"> de </w:t>
      </w:r>
      <w:proofErr w:type="spellStart"/>
      <w:r w:rsidRPr="0033188C">
        <w:rPr>
          <w:rFonts w:asciiTheme="minorHAnsi" w:hAnsiTheme="minorHAnsi" w:cstheme="minorHAnsi"/>
        </w:rPr>
        <w:t>eucharistia</w:t>
      </w:r>
      <w:proofErr w:type="spellEnd"/>
      <w:r w:rsidRPr="0033188C">
        <w:rPr>
          <w:rFonts w:asciiTheme="minorHAnsi" w:hAnsiTheme="minorHAnsi" w:cstheme="minorHAnsi"/>
        </w:rPr>
        <w:t>, Praha, 2003</w:t>
      </w:r>
      <w:r>
        <w:rPr>
          <w:rFonts w:asciiTheme="minorHAnsi" w:hAnsiTheme="minorHAnsi" w:cstheme="minorHAnsi"/>
        </w:rPr>
        <w:t xml:space="preserve">, </w:t>
      </w:r>
      <w:r w:rsidRPr="0033188C">
        <w:rPr>
          <w:rFonts w:asciiTheme="minorHAnsi" w:hAnsiTheme="minorHAnsi" w:cstheme="minorHAnsi"/>
        </w:rPr>
        <w:t xml:space="preserve">s. </w:t>
      </w:r>
      <w:r>
        <w:rPr>
          <w:rFonts w:asciiTheme="minorHAnsi" w:hAnsiTheme="minorHAnsi" w:cstheme="minorHAnsi"/>
        </w:rPr>
        <w:t>22-40 (</w:t>
      </w:r>
      <w:r w:rsidRPr="0033188C">
        <w:rPr>
          <w:rFonts w:asciiTheme="minorHAnsi" w:hAnsiTheme="minorHAnsi" w:cstheme="minorHAnsi"/>
        </w:rPr>
        <w:t>kapitoly 2-4)</w:t>
      </w:r>
      <w:r>
        <w:rPr>
          <w:rFonts w:asciiTheme="minorHAnsi" w:hAnsiTheme="minorHAnsi" w:cstheme="minorHAnsi"/>
        </w:rPr>
        <w:t>.</w:t>
      </w:r>
    </w:p>
    <w:p w:rsidR="00F30F57" w:rsidRPr="005F43C9" w:rsidRDefault="00F30F57" w:rsidP="00F30F57">
      <w:pPr>
        <w:rPr>
          <w:rFonts w:asciiTheme="minorHAnsi" w:hAnsiTheme="minorHAnsi" w:cstheme="minorHAnsi"/>
        </w:rPr>
      </w:pPr>
      <w:r w:rsidRPr="005F43C9">
        <w:rPr>
          <w:rFonts w:asciiTheme="minorHAnsi" w:hAnsiTheme="minorHAnsi" w:cstheme="minorHAnsi"/>
        </w:rPr>
        <w:t xml:space="preserve">6. Člověk jako obraz Boží </w:t>
      </w:r>
    </w:p>
    <w:p w:rsidR="00F30F57" w:rsidRPr="005F43C9" w:rsidRDefault="00F30F57" w:rsidP="00F30F57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r w:rsidRPr="005F43C9">
        <w:rPr>
          <w:rFonts w:asciiTheme="minorHAnsi" w:hAnsiTheme="minorHAnsi" w:cstheme="minorHAnsi"/>
          <w:smallCaps/>
        </w:rPr>
        <w:t>Druhý vatikánský koncil</w:t>
      </w:r>
      <w:r>
        <w:rPr>
          <w:rFonts w:asciiTheme="minorHAnsi" w:hAnsiTheme="minorHAnsi" w:cstheme="minorHAnsi"/>
        </w:rPr>
        <w:t>,</w:t>
      </w:r>
      <w:r w:rsidRPr="005F43C9">
        <w:rPr>
          <w:rFonts w:asciiTheme="minorHAnsi" w:hAnsiTheme="minorHAnsi" w:cstheme="minorHAnsi"/>
        </w:rPr>
        <w:t xml:space="preserve"> Pastorální konstituce o církvi v dnešním světě </w:t>
      </w:r>
      <w:proofErr w:type="spellStart"/>
      <w:r w:rsidRPr="005F43C9">
        <w:rPr>
          <w:rFonts w:asciiTheme="minorHAnsi" w:hAnsiTheme="minorHAnsi" w:cstheme="minorHAnsi"/>
          <w:i/>
        </w:rPr>
        <w:t>Gaudium</w:t>
      </w:r>
      <w:proofErr w:type="spellEnd"/>
      <w:r w:rsidRPr="005F43C9">
        <w:rPr>
          <w:rFonts w:asciiTheme="minorHAnsi" w:hAnsiTheme="minorHAnsi" w:cstheme="minorHAnsi"/>
          <w:i/>
        </w:rPr>
        <w:t xml:space="preserve"> et </w:t>
      </w:r>
      <w:proofErr w:type="spellStart"/>
      <w:r w:rsidRPr="005F43C9">
        <w:rPr>
          <w:rFonts w:asciiTheme="minorHAnsi" w:hAnsiTheme="minorHAnsi" w:cstheme="minorHAnsi"/>
          <w:i/>
        </w:rPr>
        <w:t>spes</w:t>
      </w:r>
      <w:proofErr w:type="spellEnd"/>
      <w:r w:rsidRPr="005F43C9">
        <w:rPr>
          <w:rFonts w:asciiTheme="minorHAnsi" w:hAnsiTheme="minorHAnsi" w:cstheme="minorHAnsi"/>
        </w:rPr>
        <w:t xml:space="preserve">, č. 12-22; </w:t>
      </w:r>
      <w:r w:rsidRPr="005F43C9">
        <w:rPr>
          <w:rFonts w:asciiTheme="minorHAnsi" w:hAnsiTheme="minorHAnsi" w:cstheme="minorHAnsi"/>
          <w:i/>
        </w:rPr>
        <w:t>Katechismus katolické církve</w:t>
      </w:r>
      <w:r w:rsidRPr="005F43C9">
        <w:rPr>
          <w:rFonts w:asciiTheme="minorHAnsi" w:hAnsiTheme="minorHAnsi" w:cstheme="minorHAnsi"/>
        </w:rPr>
        <w:t>, č. 355-361, 380-381.</w:t>
      </w:r>
    </w:p>
    <w:p w:rsidR="00F30F57" w:rsidRPr="005F43C9" w:rsidRDefault="00F30F57" w:rsidP="00F30F57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MTK,</w:t>
      </w:r>
      <w:r w:rsidRPr="005F43C9">
        <w:rPr>
          <w:rFonts w:asciiTheme="minorHAnsi" w:hAnsiTheme="minorHAnsi" w:cstheme="minorHAnsi"/>
        </w:rPr>
        <w:t xml:space="preserve"> </w:t>
      </w:r>
      <w:r w:rsidRPr="005F43C9">
        <w:rPr>
          <w:rFonts w:asciiTheme="minorHAnsi" w:hAnsiTheme="minorHAnsi" w:cstheme="minorHAnsi"/>
          <w:i/>
        </w:rPr>
        <w:t>Společenství a služba: Lidská osoba stvořená k Božímu obrazu</w:t>
      </w:r>
      <w:r w:rsidRPr="005F43C9">
        <w:rPr>
          <w:rFonts w:asciiTheme="minorHAnsi" w:hAnsiTheme="minorHAnsi" w:cstheme="minorHAnsi"/>
        </w:rPr>
        <w:t>. Kostelní Vydří: Karmelitánské nakladatelství, 2005.</w:t>
      </w:r>
    </w:p>
    <w:p w:rsidR="00F30F57" w:rsidRPr="0033188C" w:rsidRDefault="00F30F57" w:rsidP="00F30F57">
      <w:p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7. </w:t>
      </w:r>
      <w:proofErr w:type="spellStart"/>
      <w:r w:rsidRPr="0033188C">
        <w:rPr>
          <w:rFonts w:asciiTheme="minorHAnsi" w:hAnsiTheme="minorHAnsi" w:cstheme="minorHAnsi"/>
        </w:rPr>
        <w:t>Eklesiologie</w:t>
      </w:r>
      <w:proofErr w:type="spellEnd"/>
      <w:r w:rsidRPr="0033188C">
        <w:rPr>
          <w:rFonts w:asciiTheme="minorHAnsi" w:hAnsiTheme="minorHAnsi" w:cstheme="minorHAnsi"/>
        </w:rPr>
        <w:t xml:space="preserve"> 2. Vatikánského koncilu</w:t>
      </w:r>
    </w:p>
    <w:p w:rsidR="00F30F57" w:rsidRPr="0033188C" w:rsidRDefault="00F30F57" w:rsidP="00F30F57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W. </w:t>
      </w:r>
      <w:proofErr w:type="spellStart"/>
      <w:r w:rsidRPr="008B1443">
        <w:rPr>
          <w:rFonts w:asciiTheme="minorHAnsi" w:hAnsiTheme="minorHAnsi" w:cstheme="minorHAnsi"/>
          <w:smallCaps/>
        </w:rPr>
        <w:t>Kasper</w:t>
      </w:r>
      <w:proofErr w:type="spellEnd"/>
      <w:r w:rsidRPr="0033188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„</w:t>
      </w:r>
      <w:r w:rsidRPr="0033188C">
        <w:rPr>
          <w:rFonts w:asciiTheme="minorHAnsi" w:hAnsiTheme="minorHAnsi" w:cstheme="minorHAnsi"/>
        </w:rPr>
        <w:t>Církev jako společenství: Úvahy o hlavní ideji učení o církvi Druhého vatikánského koncilu,</w:t>
      </w:r>
      <w:r>
        <w:rPr>
          <w:rFonts w:asciiTheme="minorHAnsi" w:hAnsiTheme="minorHAnsi" w:cstheme="minorHAnsi"/>
        </w:rPr>
        <w:t>“</w:t>
      </w:r>
      <w:r w:rsidRPr="0033188C">
        <w:rPr>
          <w:rFonts w:asciiTheme="minorHAnsi" w:hAnsiTheme="minorHAnsi" w:cstheme="minorHAnsi"/>
        </w:rPr>
        <w:t xml:space="preserve"> in Tentýž, </w:t>
      </w:r>
      <w:proofErr w:type="spellStart"/>
      <w:r w:rsidRPr="008B1443">
        <w:rPr>
          <w:rFonts w:asciiTheme="minorHAnsi" w:hAnsiTheme="minorHAnsi" w:cstheme="minorHAnsi"/>
          <w:i/>
        </w:rPr>
        <w:t>Theologie</w:t>
      </w:r>
      <w:proofErr w:type="spellEnd"/>
      <w:r w:rsidRPr="008B1443">
        <w:rPr>
          <w:rFonts w:asciiTheme="minorHAnsi" w:hAnsiTheme="minorHAnsi" w:cstheme="minorHAnsi"/>
          <w:i/>
        </w:rPr>
        <w:t xml:space="preserve"> – součást naší doby</w:t>
      </w:r>
      <w:r w:rsidRPr="0033188C">
        <w:rPr>
          <w:rFonts w:asciiTheme="minorHAnsi" w:hAnsiTheme="minorHAnsi" w:cstheme="minorHAnsi"/>
        </w:rPr>
        <w:t>, Praha: Česká křesťanská akademie, 1994, s. 61-79.</w:t>
      </w:r>
    </w:p>
    <w:p w:rsidR="00F30F57" w:rsidRPr="0033188C" w:rsidRDefault="00F30F57" w:rsidP="00F30F57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H. de </w:t>
      </w:r>
      <w:proofErr w:type="spellStart"/>
      <w:r w:rsidRPr="008B1443">
        <w:rPr>
          <w:rFonts w:asciiTheme="minorHAnsi" w:hAnsiTheme="minorHAnsi" w:cstheme="minorHAnsi"/>
          <w:smallCaps/>
        </w:rPr>
        <w:t>Lubac</w:t>
      </w:r>
      <w:proofErr w:type="spellEnd"/>
      <w:r w:rsidRPr="0033188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„</w:t>
      </w:r>
      <w:r w:rsidRPr="0033188C">
        <w:rPr>
          <w:rFonts w:asciiTheme="minorHAnsi" w:hAnsiTheme="minorHAnsi" w:cstheme="minorHAnsi"/>
        </w:rPr>
        <w:t>V jakém smyslu je církev t</w:t>
      </w:r>
      <w:r>
        <w:rPr>
          <w:rFonts w:asciiTheme="minorHAnsi" w:hAnsiTheme="minorHAnsi" w:cstheme="minorHAnsi"/>
        </w:rPr>
        <w:t>ajemstvím?“</w:t>
      </w:r>
      <w:r w:rsidRPr="0033188C">
        <w:rPr>
          <w:rFonts w:asciiTheme="minorHAnsi" w:hAnsiTheme="minorHAnsi" w:cstheme="minorHAnsi"/>
        </w:rPr>
        <w:t xml:space="preserve"> in </w:t>
      </w:r>
      <w:r w:rsidRPr="00D04C55">
        <w:rPr>
          <w:rFonts w:asciiTheme="minorHAnsi" w:hAnsiTheme="minorHAnsi" w:cstheme="minorHAnsi"/>
          <w:i/>
        </w:rPr>
        <w:t xml:space="preserve">MKR </w:t>
      </w:r>
      <w:proofErr w:type="spellStart"/>
      <w:r w:rsidRPr="00D04C55">
        <w:rPr>
          <w:rFonts w:asciiTheme="minorHAnsi" w:hAnsiTheme="minorHAnsi" w:cstheme="minorHAnsi"/>
          <w:i/>
        </w:rPr>
        <w:t>Communio</w:t>
      </w:r>
      <w:proofErr w:type="spellEnd"/>
      <w:r>
        <w:rPr>
          <w:rFonts w:asciiTheme="minorHAnsi" w:hAnsiTheme="minorHAnsi" w:cstheme="minorHAnsi"/>
        </w:rPr>
        <w:t xml:space="preserve"> 3–4 (2000):</w:t>
      </w:r>
      <w:r w:rsidRPr="0033188C">
        <w:rPr>
          <w:rFonts w:asciiTheme="minorHAnsi" w:hAnsiTheme="minorHAnsi" w:cstheme="minorHAnsi"/>
        </w:rPr>
        <w:t xml:space="preserve"> 293–310.</w:t>
      </w:r>
    </w:p>
    <w:p w:rsidR="00F30F57" w:rsidRPr="0033188C" w:rsidRDefault="00F30F57" w:rsidP="00F30F57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J. </w:t>
      </w:r>
      <w:proofErr w:type="spellStart"/>
      <w:r w:rsidRPr="008B1443">
        <w:rPr>
          <w:rFonts w:asciiTheme="minorHAnsi" w:hAnsiTheme="minorHAnsi" w:cstheme="minorHAnsi"/>
          <w:smallCaps/>
        </w:rPr>
        <w:t>Ratzinger</w:t>
      </w:r>
      <w:proofErr w:type="spellEnd"/>
      <w:r w:rsidRPr="00AF1DB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„</w:t>
      </w:r>
      <w:r w:rsidRPr="00AF1DB3">
        <w:rPr>
          <w:rFonts w:asciiTheme="minorHAnsi" w:hAnsiTheme="minorHAnsi" w:cstheme="minorHAnsi"/>
        </w:rPr>
        <w:t>Univerzální a partikulární církev, poslání biskupa,</w:t>
      </w:r>
      <w:r>
        <w:rPr>
          <w:rFonts w:asciiTheme="minorHAnsi" w:hAnsiTheme="minorHAnsi" w:cstheme="minorHAnsi"/>
        </w:rPr>
        <w:t>“</w:t>
      </w:r>
      <w:r w:rsidRPr="00AF1DB3">
        <w:rPr>
          <w:rFonts w:asciiTheme="minorHAnsi" w:hAnsiTheme="minorHAnsi" w:cstheme="minorHAnsi"/>
        </w:rPr>
        <w:t xml:space="preserve"> in Tentýž, </w:t>
      </w:r>
      <w:r w:rsidRPr="0054551F">
        <w:rPr>
          <w:rFonts w:asciiTheme="minorHAnsi" w:hAnsiTheme="minorHAnsi" w:cstheme="minorHAnsi"/>
          <w:i/>
        </w:rPr>
        <w:t>Církev jako společenství</w:t>
      </w:r>
      <w:r w:rsidRPr="00AF1DB3">
        <w:rPr>
          <w:rFonts w:asciiTheme="minorHAnsi" w:hAnsiTheme="minorHAnsi" w:cstheme="minorHAnsi"/>
        </w:rPr>
        <w:t>, Praha: Zvon 1995</w:t>
      </w:r>
      <w:r>
        <w:rPr>
          <w:rFonts w:asciiTheme="minorHAnsi" w:hAnsiTheme="minorHAnsi" w:cstheme="minorHAnsi"/>
        </w:rPr>
        <w:t>, s. 50–69</w:t>
      </w:r>
      <w:r w:rsidRPr="00AF1DB3">
        <w:rPr>
          <w:rFonts w:asciiTheme="minorHAnsi" w:hAnsiTheme="minorHAnsi" w:cstheme="minorHAnsi"/>
        </w:rPr>
        <w:t>.</w:t>
      </w:r>
    </w:p>
    <w:p w:rsidR="00F30F57" w:rsidRPr="0033188C" w:rsidRDefault="00F30F57" w:rsidP="00F30F57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J. </w:t>
      </w:r>
      <w:proofErr w:type="spellStart"/>
      <w:r w:rsidRPr="008B1443">
        <w:rPr>
          <w:rFonts w:asciiTheme="minorHAnsi" w:hAnsiTheme="minorHAnsi" w:cstheme="minorHAnsi"/>
          <w:smallCaps/>
        </w:rPr>
        <w:t>Ratzinger</w:t>
      </w:r>
      <w:proofErr w:type="spellEnd"/>
      <w:r w:rsidRPr="0033188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„</w:t>
      </w:r>
      <w:proofErr w:type="spellStart"/>
      <w:r w:rsidRPr="0033188C">
        <w:rPr>
          <w:rFonts w:asciiTheme="minorHAnsi" w:hAnsiTheme="minorHAnsi" w:cstheme="minorHAnsi"/>
        </w:rPr>
        <w:t>The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</w:rPr>
        <w:t>Ecclesiology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</w:rPr>
        <w:t>of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</w:rPr>
        <w:t>the</w:t>
      </w:r>
      <w:proofErr w:type="spellEnd"/>
      <w:r w:rsidRPr="0033188C">
        <w:rPr>
          <w:rFonts w:asciiTheme="minorHAnsi" w:hAnsiTheme="minorHAnsi" w:cstheme="minorHAnsi"/>
        </w:rPr>
        <w:t xml:space="preserve"> Second </w:t>
      </w:r>
      <w:proofErr w:type="spellStart"/>
      <w:r w:rsidRPr="0033188C">
        <w:rPr>
          <w:rFonts w:asciiTheme="minorHAnsi" w:hAnsiTheme="minorHAnsi" w:cstheme="minorHAnsi"/>
        </w:rPr>
        <w:t>Vatican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</w:rPr>
        <w:t>Council</w:t>
      </w:r>
      <w:proofErr w:type="spellEnd"/>
      <w:r w:rsidRPr="0033188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“</w:t>
      </w:r>
      <w:r w:rsidRPr="0033188C">
        <w:rPr>
          <w:rFonts w:asciiTheme="minorHAnsi" w:hAnsiTheme="minorHAnsi" w:cstheme="minorHAnsi"/>
        </w:rPr>
        <w:t xml:space="preserve"> in Tentýž, </w:t>
      </w:r>
      <w:proofErr w:type="spellStart"/>
      <w:r w:rsidRPr="00D04C55">
        <w:rPr>
          <w:rFonts w:asciiTheme="minorHAnsi" w:hAnsiTheme="minorHAnsi" w:cstheme="minorHAnsi"/>
          <w:i/>
        </w:rPr>
        <w:t>Church</w:t>
      </w:r>
      <w:proofErr w:type="spellEnd"/>
      <w:r w:rsidRPr="00D04C55">
        <w:rPr>
          <w:rFonts w:asciiTheme="minorHAnsi" w:hAnsiTheme="minorHAnsi" w:cstheme="minorHAnsi"/>
          <w:i/>
        </w:rPr>
        <w:t xml:space="preserve">, </w:t>
      </w:r>
      <w:proofErr w:type="spellStart"/>
      <w:r w:rsidRPr="00D04C55">
        <w:rPr>
          <w:rFonts w:asciiTheme="minorHAnsi" w:hAnsiTheme="minorHAnsi" w:cstheme="minorHAnsi"/>
          <w:i/>
        </w:rPr>
        <w:t>Ecumenism</w:t>
      </w:r>
      <w:proofErr w:type="spellEnd"/>
      <w:r w:rsidRPr="00D04C55">
        <w:rPr>
          <w:rFonts w:asciiTheme="minorHAnsi" w:hAnsiTheme="minorHAnsi" w:cstheme="minorHAnsi"/>
          <w:i/>
        </w:rPr>
        <w:t>, a</w:t>
      </w:r>
      <w:r>
        <w:rPr>
          <w:rFonts w:asciiTheme="minorHAnsi" w:hAnsiTheme="minorHAnsi" w:cstheme="minorHAnsi"/>
          <w:i/>
        </w:rPr>
        <w:t xml:space="preserve">nd </w:t>
      </w:r>
      <w:proofErr w:type="spellStart"/>
      <w:r>
        <w:rPr>
          <w:rFonts w:asciiTheme="minorHAnsi" w:hAnsiTheme="minorHAnsi" w:cstheme="minorHAnsi"/>
          <w:i/>
        </w:rPr>
        <w:t>Politics</w:t>
      </w:r>
      <w:proofErr w:type="spellEnd"/>
      <w:r>
        <w:rPr>
          <w:rFonts w:asciiTheme="minorHAnsi" w:hAnsiTheme="minorHAnsi" w:cstheme="minorHAnsi"/>
          <w:i/>
        </w:rPr>
        <w:t xml:space="preserve">: New </w:t>
      </w:r>
      <w:proofErr w:type="spellStart"/>
      <w:r>
        <w:rPr>
          <w:rFonts w:asciiTheme="minorHAnsi" w:hAnsiTheme="minorHAnsi" w:cstheme="minorHAnsi"/>
          <w:i/>
        </w:rPr>
        <w:t>Endeavors</w:t>
      </w:r>
      <w:proofErr w:type="spellEnd"/>
      <w:r>
        <w:rPr>
          <w:rFonts w:asciiTheme="minorHAnsi" w:hAnsiTheme="minorHAnsi" w:cstheme="minorHAnsi"/>
          <w:i/>
        </w:rPr>
        <w:t xml:space="preserve"> in </w:t>
      </w:r>
      <w:proofErr w:type="spellStart"/>
      <w:r>
        <w:rPr>
          <w:rFonts w:asciiTheme="minorHAnsi" w:hAnsiTheme="minorHAnsi" w:cstheme="minorHAnsi"/>
          <w:i/>
        </w:rPr>
        <w:t>E</w:t>
      </w:r>
      <w:r w:rsidRPr="00D04C55">
        <w:rPr>
          <w:rFonts w:asciiTheme="minorHAnsi" w:hAnsiTheme="minorHAnsi" w:cstheme="minorHAnsi"/>
          <w:i/>
        </w:rPr>
        <w:t>cclesiology</w:t>
      </w:r>
      <w:proofErr w:type="spellEnd"/>
      <w:r w:rsidRPr="0033188C">
        <w:rPr>
          <w:rFonts w:asciiTheme="minorHAnsi" w:hAnsiTheme="minorHAnsi" w:cstheme="minorHAnsi"/>
        </w:rPr>
        <w:t xml:space="preserve">, San Francisco: </w:t>
      </w:r>
      <w:proofErr w:type="spellStart"/>
      <w:r w:rsidRPr="0033188C">
        <w:rPr>
          <w:rFonts w:asciiTheme="minorHAnsi" w:hAnsiTheme="minorHAnsi" w:cstheme="minorHAnsi"/>
        </w:rPr>
        <w:t>Ignatius</w:t>
      </w:r>
      <w:proofErr w:type="spellEnd"/>
      <w:r w:rsidRPr="0033188C">
        <w:rPr>
          <w:rFonts w:asciiTheme="minorHAnsi" w:hAnsiTheme="minorHAnsi" w:cstheme="minorHAnsi"/>
        </w:rPr>
        <w:t xml:space="preserve">, </w:t>
      </w:r>
      <w:proofErr w:type="spellStart"/>
      <w:r w:rsidRPr="0033188C">
        <w:rPr>
          <w:rFonts w:asciiTheme="minorHAnsi" w:hAnsiTheme="minorHAnsi" w:cstheme="minorHAnsi"/>
        </w:rPr>
        <w:t>Press</w:t>
      </w:r>
      <w:proofErr w:type="spellEnd"/>
      <w:r w:rsidRPr="0033188C">
        <w:rPr>
          <w:rFonts w:asciiTheme="minorHAnsi" w:hAnsiTheme="minorHAnsi" w:cstheme="minorHAnsi"/>
        </w:rPr>
        <w:t>, 2008, s. 13–35 (německy in JRGS, Band 8/1 /</w:t>
      </w:r>
      <w:proofErr w:type="spellStart"/>
      <w:r w:rsidRPr="0033188C">
        <w:rPr>
          <w:rFonts w:asciiTheme="minorHAnsi" w:hAnsiTheme="minorHAnsi" w:cstheme="minorHAnsi"/>
        </w:rPr>
        <w:t>Kirche</w:t>
      </w:r>
      <w:proofErr w:type="spellEnd"/>
      <w:r w:rsidRPr="0033188C">
        <w:rPr>
          <w:rFonts w:asciiTheme="minorHAnsi" w:hAnsiTheme="minorHAnsi" w:cstheme="minorHAnsi"/>
        </w:rPr>
        <w:t xml:space="preserve"> – </w:t>
      </w:r>
      <w:proofErr w:type="spellStart"/>
      <w:r w:rsidRPr="0033188C">
        <w:rPr>
          <w:rFonts w:asciiTheme="minorHAnsi" w:hAnsiTheme="minorHAnsi" w:cstheme="minorHAnsi"/>
        </w:rPr>
        <w:t>Zeichen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</w:rPr>
        <w:t>unter</w:t>
      </w:r>
      <w:proofErr w:type="spellEnd"/>
      <w:r w:rsidRPr="0033188C">
        <w:rPr>
          <w:rFonts w:asciiTheme="minorHAnsi" w:hAnsiTheme="minorHAnsi" w:cstheme="minorHAnsi"/>
        </w:rPr>
        <w:t xml:space="preserve"> den </w:t>
      </w:r>
      <w:proofErr w:type="spellStart"/>
      <w:r w:rsidRPr="0033188C">
        <w:rPr>
          <w:rFonts w:asciiTheme="minorHAnsi" w:hAnsiTheme="minorHAnsi" w:cstheme="minorHAnsi"/>
        </w:rPr>
        <w:t>Völkern</w:t>
      </w:r>
      <w:proofErr w:type="spellEnd"/>
      <w:r w:rsidRPr="0033188C">
        <w:rPr>
          <w:rFonts w:asciiTheme="minorHAnsi" w:hAnsiTheme="minorHAnsi" w:cstheme="minorHAnsi"/>
        </w:rPr>
        <w:t xml:space="preserve">/, </w:t>
      </w:r>
      <w:proofErr w:type="spellStart"/>
      <w:r w:rsidRPr="0033188C">
        <w:rPr>
          <w:rFonts w:asciiTheme="minorHAnsi" w:hAnsiTheme="minorHAnsi" w:cstheme="minorHAnsi"/>
        </w:rPr>
        <w:t>Freiburg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</w:rPr>
        <w:t>im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</w:rPr>
        <w:t>Bresgau</w:t>
      </w:r>
      <w:proofErr w:type="spellEnd"/>
      <w:r w:rsidRPr="0033188C">
        <w:rPr>
          <w:rFonts w:asciiTheme="minorHAnsi" w:hAnsiTheme="minorHAnsi" w:cstheme="minorHAnsi"/>
        </w:rPr>
        <w:t>: Herder 2010, s. 258–283).</w:t>
      </w:r>
    </w:p>
    <w:p w:rsidR="00F30F57" w:rsidRPr="0033188C" w:rsidRDefault="00F30F57" w:rsidP="00F30F57">
      <w:p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8. Vzkříšení (biblický pohled na vzkříšení, významné doktrinální výpovědi církve k eschatologii, co je věčný život) </w:t>
      </w:r>
    </w:p>
    <w:p w:rsidR="00F30F57" w:rsidRPr="0033188C" w:rsidRDefault="00F30F57" w:rsidP="00F30F57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J.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D04C55">
        <w:rPr>
          <w:rFonts w:asciiTheme="minorHAnsi" w:hAnsiTheme="minorHAnsi" w:cstheme="minorHAnsi"/>
          <w:smallCaps/>
        </w:rPr>
        <w:t>Ratzinger</w:t>
      </w:r>
      <w:proofErr w:type="spellEnd"/>
      <w:r w:rsidRPr="0033188C">
        <w:rPr>
          <w:rFonts w:asciiTheme="minorHAnsi" w:hAnsiTheme="minorHAnsi" w:cstheme="minorHAnsi"/>
        </w:rPr>
        <w:t xml:space="preserve">, </w:t>
      </w:r>
      <w:r w:rsidRPr="008B1443">
        <w:rPr>
          <w:rFonts w:asciiTheme="minorHAnsi" w:hAnsiTheme="minorHAnsi" w:cstheme="minorHAnsi"/>
          <w:i/>
        </w:rPr>
        <w:t>Eschatologie</w:t>
      </w:r>
      <w:r w:rsidRPr="0033188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Brno, 2017, </w:t>
      </w:r>
      <w:r w:rsidRPr="0033188C">
        <w:rPr>
          <w:rFonts w:asciiTheme="minorHAnsi" w:hAnsiTheme="minorHAnsi" w:cstheme="minorHAnsi"/>
        </w:rPr>
        <w:t>s.</w:t>
      </w:r>
      <w:r>
        <w:rPr>
          <w:rFonts w:asciiTheme="minorHAnsi" w:hAnsiTheme="minorHAnsi" w:cstheme="minorHAnsi"/>
        </w:rPr>
        <w:t xml:space="preserve"> </w:t>
      </w:r>
      <w:r w:rsidRPr="0033188C">
        <w:rPr>
          <w:rFonts w:asciiTheme="minorHAnsi" w:hAnsiTheme="minorHAnsi" w:cstheme="minorHAnsi"/>
        </w:rPr>
        <w:t>71-126</w:t>
      </w:r>
      <w:r>
        <w:rPr>
          <w:rFonts w:asciiTheme="minorHAnsi" w:hAnsiTheme="minorHAnsi" w:cstheme="minorHAnsi"/>
        </w:rPr>
        <w:t>.</w:t>
      </w:r>
    </w:p>
    <w:p w:rsidR="00F30F57" w:rsidRPr="0033188C" w:rsidRDefault="00F30F57" w:rsidP="00F30F57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J.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D04C55">
        <w:rPr>
          <w:rFonts w:asciiTheme="minorHAnsi" w:hAnsiTheme="minorHAnsi" w:cstheme="minorHAnsi"/>
          <w:smallCaps/>
        </w:rPr>
        <w:t>Ratzinger</w:t>
      </w:r>
      <w:proofErr w:type="spellEnd"/>
      <w:r w:rsidRPr="0033188C">
        <w:rPr>
          <w:rFonts w:asciiTheme="minorHAnsi" w:hAnsiTheme="minorHAnsi" w:cstheme="minorHAnsi"/>
        </w:rPr>
        <w:t xml:space="preserve">, </w:t>
      </w:r>
      <w:r w:rsidRPr="008B1443">
        <w:rPr>
          <w:rFonts w:asciiTheme="minorHAnsi" w:hAnsiTheme="minorHAnsi" w:cstheme="minorHAnsi"/>
          <w:i/>
        </w:rPr>
        <w:t>Ježíš Nazaretský II.</w:t>
      </w:r>
      <w:r w:rsidRPr="0033188C">
        <w:rPr>
          <w:rFonts w:asciiTheme="minorHAnsi" w:hAnsiTheme="minorHAnsi" w:cstheme="minorHAnsi"/>
        </w:rPr>
        <w:t xml:space="preserve">, Brno: </w:t>
      </w:r>
      <w:proofErr w:type="spellStart"/>
      <w:r w:rsidRPr="0033188C">
        <w:rPr>
          <w:rFonts w:asciiTheme="minorHAnsi" w:hAnsiTheme="minorHAnsi" w:cstheme="minorHAnsi"/>
        </w:rPr>
        <w:t>Barrister</w:t>
      </w:r>
      <w:proofErr w:type="spellEnd"/>
      <w:r w:rsidRPr="0033188C">
        <w:rPr>
          <w:rFonts w:asciiTheme="minorHAnsi" w:hAnsiTheme="minorHAnsi" w:cstheme="minorHAnsi"/>
        </w:rPr>
        <w:t xml:space="preserve"> &amp; </w:t>
      </w:r>
      <w:proofErr w:type="spellStart"/>
      <w:r w:rsidRPr="0033188C">
        <w:rPr>
          <w:rFonts w:asciiTheme="minorHAnsi" w:hAnsiTheme="minorHAnsi" w:cstheme="minorHAnsi"/>
        </w:rPr>
        <w:t>Principal</w:t>
      </w:r>
      <w:proofErr w:type="spellEnd"/>
      <w:r>
        <w:rPr>
          <w:rFonts w:asciiTheme="minorHAnsi" w:hAnsiTheme="minorHAnsi" w:cstheme="minorHAnsi"/>
        </w:rPr>
        <w:t>,</w:t>
      </w:r>
      <w:r w:rsidRPr="0033188C">
        <w:rPr>
          <w:rFonts w:asciiTheme="minorHAnsi" w:hAnsiTheme="minorHAnsi" w:cstheme="minorHAnsi"/>
        </w:rPr>
        <w:t xml:space="preserve"> 2011, s. 157-178</w:t>
      </w:r>
      <w:r>
        <w:rPr>
          <w:rFonts w:asciiTheme="minorHAnsi" w:hAnsiTheme="minorHAnsi" w:cstheme="minorHAnsi"/>
        </w:rPr>
        <w:t>.</w:t>
      </w:r>
    </w:p>
    <w:p w:rsidR="00F30F57" w:rsidRPr="0033188C" w:rsidRDefault="00F30F57" w:rsidP="00F30F57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MTK, </w:t>
      </w:r>
      <w:r w:rsidRPr="00D04C55">
        <w:rPr>
          <w:rFonts w:asciiTheme="minorHAnsi" w:hAnsiTheme="minorHAnsi" w:cstheme="minorHAnsi"/>
          <w:i/>
        </w:rPr>
        <w:t>O některých aktuálních otázkách eschatologie</w:t>
      </w:r>
      <w:r>
        <w:rPr>
          <w:rFonts w:asciiTheme="minorHAnsi" w:hAnsiTheme="minorHAnsi" w:cstheme="minorHAnsi"/>
        </w:rPr>
        <w:t xml:space="preserve">, Olomouc, 2008, </w:t>
      </w:r>
      <w:r w:rsidRPr="0033188C">
        <w:rPr>
          <w:rFonts w:asciiTheme="minorHAnsi" w:hAnsiTheme="minorHAnsi" w:cstheme="minorHAnsi"/>
        </w:rPr>
        <w:t xml:space="preserve">s. 29-61 </w:t>
      </w:r>
      <w:r>
        <w:rPr>
          <w:rFonts w:asciiTheme="minorHAnsi" w:hAnsiTheme="minorHAnsi" w:cstheme="minorHAnsi"/>
        </w:rPr>
        <w:t>(</w:t>
      </w:r>
      <w:r w:rsidRPr="0033188C">
        <w:rPr>
          <w:rFonts w:asciiTheme="minorHAnsi" w:hAnsiTheme="minorHAnsi" w:cstheme="minorHAnsi"/>
        </w:rPr>
        <w:t>kapitoly 1-5)</w:t>
      </w:r>
      <w:r>
        <w:rPr>
          <w:rFonts w:asciiTheme="minorHAnsi" w:hAnsiTheme="minorHAnsi" w:cstheme="minorHAnsi"/>
        </w:rPr>
        <w:t>.</w:t>
      </w:r>
    </w:p>
    <w:p w:rsidR="00F30F57" w:rsidRPr="0033188C" w:rsidRDefault="00F30F57" w:rsidP="00F30F57">
      <w:pPr>
        <w:rPr>
          <w:rFonts w:asciiTheme="minorHAnsi" w:hAnsiTheme="minorHAnsi" w:cstheme="minorHAnsi"/>
        </w:rPr>
      </w:pPr>
    </w:p>
    <w:p w:rsidR="00F30F57" w:rsidRPr="0033188C" w:rsidRDefault="00F30F57" w:rsidP="00F30F57">
      <w:pPr>
        <w:rPr>
          <w:rFonts w:asciiTheme="minorHAnsi" w:hAnsiTheme="minorHAnsi" w:cstheme="minorHAnsi"/>
        </w:rPr>
      </w:pPr>
    </w:p>
    <w:p w:rsidR="00F30F57" w:rsidRPr="0033188C" w:rsidRDefault="00F30F57" w:rsidP="00F30F57">
      <w:pPr>
        <w:rPr>
          <w:rFonts w:asciiTheme="minorHAnsi" w:hAnsiTheme="minorHAnsi" w:cstheme="minorHAnsi"/>
          <w:b/>
          <w:bCs/>
        </w:rPr>
      </w:pPr>
      <w:r w:rsidRPr="0033188C">
        <w:rPr>
          <w:rFonts w:asciiTheme="minorHAnsi" w:hAnsiTheme="minorHAnsi" w:cstheme="minorHAnsi"/>
          <w:b/>
          <w:bCs/>
        </w:rPr>
        <w:t>Morální teologie</w:t>
      </w:r>
    </w:p>
    <w:p w:rsidR="00F30F57" w:rsidRPr="0033188C" w:rsidRDefault="00F30F57" w:rsidP="00F30F57">
      <w:p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1. Svědomí</w:t>
      </w:r>
    </w:p>
    <w:p w:rsidR="00F30F57" w:rsidRPr="0033188C" w:rsidRDefault="00F30F57" w:rsidP="00F30F5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Martina </w:t>
      </w:r>
      <w:r w:rsidRPr="00D04C55">
        <w:rPr>
          <w:rFonts w:asciiTheme="minorHAnsi" w:hAnsiTheme="minorHAnsi" w:cstheme="minorHAnsi"/>
          <w:smallCaps/>
        </w:rPr>
        <w:t>Štěpinová</w:t>
      </w:r>
      <w:r w:rsidRPr="0033188C">
        <w:rPr>
          <w:rFonts w:asciiTheme="minorHAnsi" w:hAnsiTheme="minorHAnsi" w:cstheme="minorHAnsi"/>
        </w:rPr>
        <w:t xml:space="preserve">, „Úvodní studie,“ in Tomáš Akvinský, </w:t>
      </w:r>
      <w:r w:rsidRPr="0033188C">
        <w:rPr>
          <w:rFonts w:asciiTheme="minorHAnsi" w:hAnsiTheme="minorHAnsi" w:cstheme="minorHAnsi"/>
          <w:i/>
        </w:rPr>
        <w:t>Otázky o svědomí</w:t>
      </w:r>
      <w:r w:rsidRPr="0033188C">
        <w:rPr>
          <w:rFonts w:asciiTheme="minorHAnsi" w:hAnsiTheme="minorHAnsi" w:cstheme="minorHAnsi"/>
        </w:rPr>
        <w:t>, Krystal: Praha, 2010.</w:t>
      </w:r>
    </w:p>
    <w:p w:rsidR="00F30F57" w:rsidRPr="0033188C" w:rsidRDefault="00F30F57" w:rsidP="00F30F5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D04C55">
        <w:rPr>
          <w:rFonts w:asciiTheme="minorHAnsi" w:hAnsiTheme="minorHAnsi" w:cstheme="minorHAnsi"/>
          <w:smallCaps/>
        </w:rPr>
        <w:lastRenderedPageBreak/>
        <w:t>Jan Pavel II</w:t>
      </w:r>
      <w:r w:rsidRPr="0033188C">
        <w:rPr>
          <w:rFonts w:asciiTheme="minorHAnsi" w:hAnsiTheme="minorHAnsi" w:cstheme="minorHAnsi"/>
        </w:rPr>
        <w:t xml:space="preserve">., Encyklika </w:t>
      </w:r>
      <w:proofErr w:type="spellStart"/>
      <w:r w:rsidRPr="0033188C">
        <w:rPr>
          <w:rFonts w:asciiTheme="minorHAnsi" w:hAnsiTheme="minorHAnsi" w:cstheme="minorHAnsi"/>
          <w:i/>
        </w:rPr>
        <w:t>Veritatis</w:t>
      </w:r>
      <w:proofErr w:type="spellEnd"/>
      <w:r w:rsidRPr="0033188C">
        <w:rPr>
          <w:rFonts w:asciiTheme="minorHAnsi" w:hAnsiTheme="minorHAnsi" w:cstheme="minorHAnsi"/>
          <w:i/>
        </w:rPr>
        <w:t xml:space="preserve"> </w:t>
      </w:r>
      <w:proofErr w:type="spellStart"/>
      <w:r w:rsidRPr="0033188C">
        <w:rPr>
          <w:rFonts w:asciiTheme="minorHAnsi" w:hAnsiTheme="minorHAnsi" w:cstheme="minorHAnsi"/>
          <w:i/>
        </w:rPr>
        <w:t>splendor</w:t>
      </w:r>
      <w:proofErr w:type="spellEnd"/>
      <w:r w:rsidRPr="0033188C">
        <w:rPr>
          <w:rFonts w:asciiTheme="minorHAnsi" w:hAnsiTheme="minorHAnsi" w:cstheme="minorHAnsi"/>
        </w:rPr>
        <w:t xml:space="preserve"> o základech morálního učení církve, Praha: Zvon, 1994.</w:t>
      </w:r>
    </w:p>
    <w:p w:rsidR="00F30F57" w:rsidRPr="0033188C" w:rsidRDefault="00F30F57" w:rsidP="00F30F5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Jana </w:t>
      </w:r>
      <w:r w:rsidRPr="00D04C55">
        <w:rPr>
          <w:rFonts w:asciiTheme="minorHAnsi" w:hAnsiTheme="minorHAnsi" w:cstheme="minorHAnsi"/>
          <w:smallCaps/>
        </w:rPr>
        <w:t>Lojková</w:t>
      </w:r>
      <w:r w:rsidRPr="0033188C">
        <w:rPr>
          <w:rFonts w:asciiTheme="minorHAnsi" w:hAnsiTheme="minorHAnsi" w:cstheme="minorHAnsi"/>
        </w:rPr>
        <w:t xml:space="preserve">, „Výhrada svědomí zdravotnických pracovníků v případě provádění interrupcí,“ </w:t>
      </w:r>
      <w:r w:rsidRPr="0033188C">
        <w:rPr>
          <w:rFonts w:asciiTheme="minorHAnsi" w:hAnsiTheme="minorHAnsi" w:cstheme="minorHAnsi"/>
          <w:i/>
        </w:rPr>
        <w:t>Aktuální gynekologie a porodnictví</w:t>
      </w:r>
      <w:r w:rsidRPr="0033188C">
        <w:rPr>
          <w:rFonts w:asciiTheme="minorHAnsi" w:hAnsiTheme="minorHAnsi" w:cstheme="minorHAnsi"/>
        </w:rPr>
        <w:t xml:space="preserve"> 3 (2011): 12–16; Božena Macešková – Michaela Hobzová, „Výhrada svědomí v profesi farmaceuta,“ C</w:t>
      </w:r>
      <w:r>
        <w:rPr>
          <w:rFonts w:asciiTheme="minorHAnsi" w:hAnsiTheme="minorHAnsi" w:cstheme="minorHAnsi"/>
        </w:rPr>
        <w:t xml:space="preserve">zech &amp; </w:t>
      </w:r>
      <w:proofErr w:type="spellStart"/>
      <w:r>
        <w:rPr>
          <w:rFonts w:asciiTheme="minorHAnsi" w:hAnsiTheme="minorHAnsi" w:cstheme="minorHAnsi"/>
        </w:rPr>
        <w:t>Slovak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Pharmacy</w:t>
      </w:r>
      <w:proofErr w:type="spellEnd"/>
      <w:r>
        <w:rPr>
          <w:rFonts w:asciiTheme="minorHAnsi" w:hAnsiTheme="minorHAnsi" w:cstheme="minorHAnsi"/>
        </w:rPr>
        <w:t xml:space="preserve"> / Česká a Slovenská</w:t>
      </w:r>
      <w:r w:rsidRPr="0033188C">
        <w:rPr>
          <w:rFonts w:asciiTheme="minorHAnsi" w:hAnsiTheme="minorHAnsi" w:cstheme="minorHAnsi"/>
        </w:rPr>
        <w:t xml:space="preserve"> Farmacie 63, č. 4 (2014): 174-177.</w:t>
      </w:r>
    </w:p>
    <w:p w:rsidR="00F30F57" w:rsidRPr="0033188C" w:rsidRDefault="00F30F57" w:rsidP="00F30F5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Hermann </w:t>
      </w:r>
      <w:proofErr w:type="spellStart"/>
      <w:r>
        <w:rPr>
          <w:rFonts w:asciiTheme="minorHAnsi" w:hAnsiTheme="minorHAnsi" w:cstheme="minorHAnsi"/>
          <w:smallCaps/>
        </w:rPr>
        <w:t>Geiss</w:t>
      </w:r>
      <w:r w:rsidRPr="00D04C55">
        <w:rPr>
          <w:rFonts w:asciiTheme="minorHAnsi" w:hAnsiTheme="minorHAnsi" w:cstheme="minorHAnsi"/>
          <w:smallCaps/>
        </w:rPr>
        <w:t>ler</w:t>
      </w:r>
      <w:proofErr w:type="spellEnd"/>
      <w:r w:rsidRPr="0033188C">
        <w:rPr>
          <w:rFonts w:asciiTheme="minorHAnsi" w:hAnsiTheme="minorHAnsi" w:cstheme="minorHAnsi"/>
        </w:rPr>
        <w:t xml:space="preserve">, „Prvotní náměstek Krista: Pohled na </w:t>
      </w:r>
      <w:proofErr w:type="spellStart"/>
      <w:r w:rsidRPr="0033188C">
        <w:rPr>
          <w:rFonts w:asciiTheme="minorHAnsi" w:hAnsiTheme="minorHAnsi" w:cstheme="minorHAnsi"/>
        </w:rPr>
        <w:t>Newmanovo</w:t>
      </w:r>
      <w:proofErr w:type="spellEnd"/>
      <w:r w:rsidRPr="0033188C">
        <w:rPr>
          <w:rFonts w:asciiTheme="minorHAnsi" w:hAnsiTheme="minorHAnsi" w:cstheme="minorHAnsi"/>
        </w:rPr>
        <w:t xml:space="preserve"> učení o svědomí,“ </w:t>
      </w:r>
      <w:proofErr w:type="spellStart"/>
      <w:r w:rsidRPr="0033188C">
        <w:rPr>
          <w:rFonts w:asciiTheme="minorHAnsi" w:hAnsiTheme="minorHAnsi" w:cstheme="minorHAnsi"/>
          <w:i/>
        </w:rPr>
        <w:t>Communio</w:t>
      </w:r>
      <w:proofErr w:type="spellEnd"/>
      <w:r w:rsidRPr="0033188C">
        <w:rPr>
          <w:rFonts w:asciiTheme="minorHAnsi" w:hAnsiTheme="minorHAnsi" w:cstheme="minorHAnsi"/>
        </w:rPr>
        <w:t xml:space="preserve"> 21, č. 4 (2017): 34–50.</w:t>
      </w:r>
    </w:p>
    <w:p w:rsidR="00F30F57" w:rsidRDefault="00F30F57" w:rsidP="00F30F5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Dom Samuel </w:t>
      </w:r>
      <w:proofErr w:type="spellStart"/>
      <w:r w:rsidRPr="00D04C55">
        <w:rPr>
          <w:rFonts w:asciiTheme="minorHAnsi" w:hAnsiTheme="minorHAnsi" w:cstheme="minorHAnsi"/>
          <w:smallCaps/>
        </w:rPr>
        <w:t>Lauras</w:t>
      </w:r>
      <w:proofErr w:type="spellEnd"/>
      <w:r w:rsidRPr="0033188C">
        <w:rPr>
          <w:rFonts w:asciiTheme="minorHAnsi" w:hAnsiTheme="minorHAnsi" w:cstheme="minorHAnsi"/>
        </w:rPr>
        <w:t xml:space="preserve">, „Povolání a výchova svědomí v křesťanském společenství,“ </w:t>
      </w:r>
      <w:proofErr w:type="spellStart"/>
      <w:r w:rsidRPr="0033188C">
        <w:rPr>
          <w:rFonts w:asciiTheme="minorHAnsi" w:hAnsiTheme="minorHAnsi" w:cstheme="minorHAnsi"/>
          <w:i/>
        </w:rPr>
        <w:t>Communio</w:t>
      </w:r>
      <w:proofErr w:type="spellEnd"/>
      <w:r w:rsidRPr="0033188C">
        <w:rPr>
          <w:rFonts w:asciiTheme="minorHAnsi" w:hAnsiTheme="minorHAnsi" w:cstheme="minorHAnsi"/>
        </w:rPr>
        <w:t xml:space="preserve"> 21, č. 4 (2017): 78–102.</w:t>
      </w:r>
    </w:p>
    <w:p w:rsidR="00F30F57" w:rsidRPr="00AE41AF" w:rsidRDefault="00F30F57" w:rsidP="00F30F5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AE41AF">
        <w:rPr>
          <w:rFonts w:asciiTheme="minorHAnsi" w:hAnsiTheme="minorHAnsi" w:cstheme="minorHAnsi"/>
        </w:rPr>
        <w:t xml:space="preserve">Joseph </w:t>
      </w:r>
      <w:proofErr w:type="spellStart"/>
      <w:r w:rsidRPr="00D04C55">
        <w:rPr>
          <w:rFonts w:asciiTheme="minorHAnsi" w:hAnsiTheme="minorHAnsi" w:cstheme="minorHAnsi"/>
          <w:smallCaps/>
        </w:rPr>
        <w:t>Ratzinger</w:t>
      </w:r>
      <w:proofErr w:type="spellEnd"/>
      <w:r w:rsidRPr="00AE41AF">
        <w:rPr>
          <w:rFonts w:asciiTheme="minorHAnsi" w:hAnsiTheme="minorHAnsi" w:cstheme="minorHAnsi"/>
        </w:rPr>
        <w:t xml:space="preserve">, </w:t>
      </w:r>
      <w:r w:rsidRPr="00AE41AF">
        <w:rPr>
          <w:rFonts w:asciiTheme="minorHAnsi" w:hAnsiTheme="minorHAnsi" w:cstheme="minorHAnsi"/>
          <w:i/>
        </w:rPr>
        <w:t>Pravda, hodnoty a moc: Prubířské kameny pluralistické společnosti</w:t>
      </w:r>
      <w:r w:rsidRPr="00AE41A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Brno</w:t>
      </w:r>
      <w:r w:rsidRPr="00AE41A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: Centrum pro studium demokracie a kultury, 1996, s. 17–40.</w:t>
      </w:r>
    </w:p>
    <w:p w:rsidR="00F30F57" w:rsidRPr="0033188C" w:rsidRDefault="00F30F57" w:rsidP="00F30F57">
      <w:p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2. Vina a odpuštění</w:t>
      </w:r>
    </w:p>
    <w:p w:rsidR="00F30F57" w:rsidRPr="0033188C" w:rsidRDefault="00F30F57" w:rsidP="00F30F5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55286E">
        <w:rPr>
          <w:rFonts w:asciiTheme="minorHAnsi" w:hAnsiTheme="minorHAnsi" w:cstheme="minorHAnsi"/>
          <w:smallCaps/>
        </w:rPr>
        <w:t>Jan Pavel</w:t>
      </w:r>
      <w:r w:rsidRPr="0033188C">
        <w:rPr>
          <w:rFonts w:asciiTheme="minorHAnsi" w:hAnsiTheme="minorHAnsi" w:cstheme="minorHAnsi"/>
        </w:rPr>
        <w:t xml:space="preserve"> II., </w:t>
      </w:r>
      <w:proofErr w:type="spellStart"/>
      <w:r w:rsidRPr="0033188C">
        <w:rPr>
          <w:rFonts w:asciiTheme="minorHAnsi" w:hAnsiTheme="minorHAnsi" w:cstheme="minorHAnsi"/>
        </w:rPr>
        <w:t>Posynodální</w:t>
      </w:r>
      <w:proofErr w:type="spellEnd"/>
      <w:r w:rsidRPr="0033188C">
        <w:rPr>
          <w:rFonts w:asciiTheme="minorHAnsi" w:hAnsiTheme="minorHAnsi" w:cstheme="minorHAnsi"/>
        </w:rPr>
        <w:t xml:space="preserve"> apoštolská </w:t>
      </w:r>
      <w:proofErr w:type="spellStart"/>
      <w:r w:rsidRPr="0033188C">
        <w:rPr>
          <w:rFonts w:asciiTheme="minorHAnsi" w:hAnsiTheme="minorHAnsi" w:cstheme="minorHAnsi"/>
        </w:rPr>
        <w:t>adhortace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  <w:i/>
        </w:rPr>
        <w:t>Reconciliatio</w:t>
      </w:r>
      <w:proofErr w:type="spellEnd"/>
      <w:r w:rsidRPr="0033188C">
        <w:rPr>
          <w:rFonts w:asciiTheme="minorHAnsi" w:hAnsiTheme="minorHAnsi" w:cstheme="minorHAnsi"/>
          <w:i/>
        </w:rPr>
        <w:t xml:space="preserve"> et </w:t>
      </w:r>
      <w:proofErr w:type="spellStart"/>
      <w:r w:rsidRPr="0033188C">
        <w:rPr>
          <w:rFonts w:asciiTheme="minorHAnsi" w:hAnsiTheme="minorHAnsi" w:cstheme="minorHAnsi"/>
          <w:i/>
        </w:rPr>
        <w:t>paenitentia</w:t>
      </w:r>
      <w:proofErr w:type="spellEnd"/>
      <w:r w:rsidRPr="0033188C">
        <w:rPr>
          <w:rFonts w:asciiTheme="minorHAnsi" w:hAnsiTheme="minorHAnsi" w:cstheme="minorHAnsi"/>
        </w:rPr>
        <w:t xml:space="preserve"> o smíření a pokání v dnešním poslání církve, Praha: Zvon, 1996.</w:t>
      </w:r>
    </w:p>
    <w:p w:rsidR="00F30F57" w:rsidRPr="0033188C" w:rsidRDefault="00F30F57" w:rsidP="00F30F5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Georg </w:t>
      </w:r>
      <w:proofErr w:type="spellStart"/>
      <w:r w:rsidRPr="0055286E">
        <w:rPr>
          <w:rFonts w:asciiTheme="minorHAnsi" w:hAnsiTheme="minorHAnsi" w:cstheme="minorHAnsi"/>
          <w:smallCaps/>
        </w:rPr>
        <w:t>Hentschel</w:t>
      </w:r>
      <w:proofErr w:type="spellEnd"/>
      <w:r w:rsidRPr="0033188C">
        <w:rPr>
          <w:rFonts w:asciiTheme="minorHAnsi" w:hAnsiTheme="minorHAnsi" w:cstheme="minorHAnsi"/>
        </w:rPr>
        <w:t xml:space="preserve">, „Hřích světa a naše smíření,“ </w:t>
      </w:r>
      <w:r w:rsidRPr="0033188C">
        <w:rPr>
          <w:rFonts w:asciiTheme="minorHAnsi" w:hAnsiTheme="minorHAnsi" w:cstheme="minorHAnsi"/>
          <w:i/>
        </w:rPr>
        <w:t xml:space="preserve">Studia </w:t>
      </w:r>
      <w:proofErr w:type="spellStart"/>
      <w:r w:rsidRPr="0033188C">
        <w:rPr>
          <w:rFonts w:asciiTheme="minorHAnsi" w:hAnsiTheme="minorHAnsi" w:cstheme="minorHAnsi"/>
          <w:i/>
        </w:rPr>
        <w:t>theologica</w:t>
      </w:r>
      <w:proofErr w:type="spellEnd"/>
      <w:r w:rsidRPr="0033188C">
        <w:rPr>
          <w:rFonts w:asciiTheme="minorHAnsi" w:hAnsiTheme="minorHAnsi" w:cstheme="minorHAnsi"/>
        </w:rPr>
        <w:t xml:space="preserve"> 7, č. 3 [21], 2005, 30–38.</w:t>
      </w:r>
    </w:p>
    <w:p w:rsidR="00F30F57" w:rsidRPr="0033188C" w:rsidRDefault="00F30F57" w:rsidP="00F30F5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Jindřich </w:t>
      </w:r>
      <w:r w:rsidRPr="0055286E">
        <w:rPr>
          <w:rFonts w:asciiTheme="minorHAnsi" w:hAnsiTheme="minorHAnsi" w:cstheme="minorHAnsi"/>
          <w:smallCaps/>
        </w:rPr>
        <w:t>Šrajer</w:t>
      </w:r>
      <w:r w:rsidRPr="0033188C">
        <w:rPr>
          <w:rFonts w:asciiTheme="minorHAnsi" w:hAnsiTheme="minorHAnsi" w:cstheme="minorHAnsi"/>
        </w:rPr>
        <w:t xml:space="preserve">, „Pokles vědomí viny a hříchu – perspektivy teologické etiky,“ </w:t>
      </w:r>
      <w:r w:rsidRPr="0033188C">
        <w:rPr>
          <w:rFonts w:asciiTheme="minorHAnsi" w:hAnsiTheme="minorHAnsi" w:cstheme="minorHAnsi"/>
          <w:i/>
        </w:rPr>
        <w:t xml:space="preserve">Studia </w:t>
      </w:r>
      <w:proofErr w:type="spellStart"/>
      <w:r w:rsidRPr="0033188C">
        <w:rPr>
          <w:rFonts w:asciiTheme="minorHAnsi" w:hAnsiTheme="minorHAnsi" w:cstheme="minorHAnsi"/>
          <w:i/>
        </w:rPr>
        <w:t>theologica</w:t>
      </w:r>
      <w:proofErr w:type="spellEnd"/>
      <w:r w:rsidRPr="0033188C">
        <w:rPr>
          <w:rFonts w:asciiTheme="minorHAnsi" w:hAnsiTheme="minorHAnsi" w:cstheme="minorHAnsi"/>
        </w:rPr>
        <w:t xml:space="preserve"> 11, č. 2 [36] (2009): 61–68; Dominik Opatrný – Marta Hošťálková, </w:t>
      </w:r>
      <w:r>
        <w:rPr>
          <w:rFonts w:asciiTheme="minorHAnsi" w:hAnsiTheme="minorHAnsi" w:cstheme="minorHAnsi"/>
        </w:rPr>
        <w:t>„</w:t>
      </w:r>
      <w:r w:rsidRPr="0033188C">
        <w:rPr>
          <w:rFonts w:asciiTheme="minorHAnsi" w:hAnsiTheme="minorHAnsi" w:cstheme="minorHAnsi"/>
        </w:rPr>
        <w:t xml:space="preserve">Odpuštění na nemocničním lůžku: Význam odpuštění pro pacienta v kontextu péče nemocničního kaplana,“ </w:t>
      </w:r>
      <w:proofErr w:type="spellStart"/>
      <w:r w:rsidRPr="00D04C55">
        <w:rPr>
          <w:rFonts w:asciiTheme="minorHAnsi" w:hAnsiTheme="minorHAnsi" w:cstheme="minorHAnsi"/>
          <w:i/>
        </w:rPr>
        <w:t>Caritas</w:t>
      </w:r>
      <w:proofErr w:type="spellEnd"/>
      <w:r w:rsidRPr="00D04C55">
        <w:rPr>
          <w:rFonts w:asciiTheme="minorHAnsi" w:hAnsiTheme="minorHAnsi" w:cstheme="minorHAnsi"/>
          <w:i/>
        </w:rPr>
        <w:t xml:space="preserve"> et </w:t>
      </w:r>
      <w:proofErr w:type="spellStart"/>
      <w:r w:rsidRPr="00D04C55">
        <w:rPr>
          <w:rFonts w:asciiTheme="minorHAnsi" w:hAnsiTheme="minorHAnsi" w:cstheme="minorHAnsi"/>
          <w:i/>
        </w:rPr>
        <w:t>veritas</w:t>
      </w:r>
      <w:proofErr w:type="spellEnd"/>
      <w:r w:rsidRPr="0033188C">
        <w:rPr>
          <w:rFonts w:asciiTheme="minorHAnsi" w:hAnsiTheme="minorHAnsi" w:cstheme="minorHAnsi"/>
        </w:rPr>
        <w:t xml:space="preserve"> 4, č. 2</w:t>
      </w:r>
      <w:r>
        <w:rPr>
          <w:rFonts w:asciiTheme="minorHAnsi" w:hAnsiTheme="minorHAnsi" w:cstheme="minorHAnsi"/>
        </w:rPr>
        <w:t xml:space="preserve"> (2014): 129-134</w:t>
      </w:r>
      <w:r w:rsidRPr="0033188C">
        <w:rPr>
          <w:rFonts w:asciiTheme="minorHAnsi" w:hAnsiTheme="minorHAnsi" w:cstheme="minorHAnsi"/>
        </w:rPr>
        <w:t>.</w:t>
      </w:r>
    </w:p>
    <w:p w:rsidR="00F30F57" w:rsidRPr="0033188C" w:rsidRDefault="00F30F57" w:rsidP="00F30F5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Vít </w:t>
      </w:r>
      <w:r w:rsidRPr="0055286E">
        <w:rPr>
          <w:rFonts w:asciiTheme="minorHAnsi" w:hAnsiTheme="minorHAnsi" w:cstheme="minorHAnsi"/>
          <w:smallCaps/>
        </w:rPr>
        <w:t>Hušek</w:t>
      </w:r>
      <w:r w:rsidRPr="0033188C">
        <w:rPr>
          <w:rFonts w:asciiTheme="minorHAnsi" w:hAnsiTheme="minorHAnsi" w:cstheme="minorHAnsi"/>
        </w:rPr>
        <w:t>, „</w:t>
      </w:r>
      <w:proofErr w:type="spellStart"/>
      <w:r w:rsidRPr="0033188C">
        <w:rPr>
          <w:rFonts w:asciiTheme="minorHAnsi" w:hAnsiTheme="minorHAnsi" w:cstheme="minorHAnsi"/>
        </w:rPr>
        <w:t>Inpossibile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</w:rPr>
        <w:t>est</w:t>
      </w:r>
      <w:proofErr w:type="spellEnd"/>
      <w:r w:rsidRPr="0033188C">
        <w:rPr>
          <w:rFonts w:asciiTheme="minorHAnsi" w:hAnsiTheme="minorHAnsi" w:cstheme="minorHAnsi"/>
        </w:rPr>
        <w:t xml:space="preserve"> non </w:t>
      </w:r>
      <w:proofErr w:type="spellStart"/>
      <w:r w:rsidRPr="0033188C">
        <w:rPr>
          <w:rFonts w:asciiTheme="minorHAnsi" w:hAnsiTheme="minorHAnsi" w:cstheme="minorHAnsi"/>
        </w:rPr>
        <w:t>peccare</w:t>
      </w:r>
      <w:proofErr w:type="spellEnd"/>
      <w:r w:rsidRPr="0033188C">
        <w:rPr>
          <w:rFonts w:asciiTheme="minorHAnsi" w:hAnsiTheme="minorHAnsi" w:cstheme="minorHAnsi"/>
        </w:rPr>
        <w:t xml:space="preserve"> Kategorie hříchů u </w:t>
      </w:r>
      <w:proofErr w:type="spellStart"/>
      <w:r w:rsidRPr="0033188C">
        <w:rPr>
          <w:rFonts w:asciiTheme="minorHAnsi" w:hAnsiTheme="minorHAnsi" w:cstheme="minorHAnsi"/>
        </w:rPr>
        <w:t>Ambrosiastera</w:t>
      </w:r>
      <w:proofErr w:type="spellEnd"/>
      <w:r w:rsidRPr="0033188C">
        <w:rPr>
          <w:rFonts w:asciiTheme="minorHAnsi" w:hAnsiTheme="minorHAnsi" w:cstheme="minorHAnsi"/>
        </w:rPr>
        <w:t xml:space="preserve">,“ </w:t>
      </w:r>
      <w:r w:rsidRPr="0033188C">
        <w:rPr>
          <w:rFonts w:asciiTheme="minorHAnsi" w:hAnsiTheme="minorHAnsi" w:cstheme="minorHAnsi"/>
          <w:i/>
        </w:rPr>
        <w:t xml:space="preserve">Studia </w:t>
      </w:r>
      <w:proofErr w:type="spellStart"/>
      <w:r w:rsidRPr="0033188C">
        <w:rPr>
          <w:rFonts w:asciiTheme="minorHAnsi" w:hAnsiTheme="minorHAnsi" w:cstheme="minorHAnsi"/>
          <w:i/>
        </w:rPr>
        <w:t>theologica</w:t>
      </w:r>
      <w:proofErr w:type="spellEnd"/>
      <w:r w:rsidRPr="0033188C">
        <w:rPr>
          <w:rFonts w:asciiTheme="minorHAnsi" w:hAnsiTheme="minorHAnsi" w:cstheme="minorHAnsi"/>
        </w:rPr>
        <w:t xml:space="preserve"> 16, č. 2 (2014): 119–129.</w:t>
      </w:r>
    </w:p>
    <w:p w:rsidR="00F30F57" w:rsidRPr="0033188C" w:rsidRDefault="00F30F57" w:rsidP="00F30F5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Jaro </w:t>
      </w:r>
      <w:r w:rsidRPr="0055286E">
        <w:rPr>
          <w:rFonts w:asciiTheme="minorHAnsi" w:hAnsiTheme="minorHAnsi" w:cstheme="minorHAnsi"/>
          <w:smallCaps/>
        </w:rPr>
        <w:t>Křivohlavý</w:t>
      </w:r>
      <w:r w:rsidRPr="0033188C">
        <w:rPr>
          <w:rFonts w:asciiTheme="minorHAnsi" w:hAnsiTheme="minorHAnsi" w:cstheme="minorHAnsi"/>
        </w:rPr>
        <w:t xml:space="preserve">, „Odpuštění,“ in </w:t>
      </w:r>
      <w:r w:rsidRPr="0033188C">
        <w:rPr>
          <w:rFonts w:asciiTheme="minorHAnsi" w:hAnsiTheme="minorHAnsi" w:cstheme="minorHAnsi"/>
          <w:i/>
        </w:rPr>
        <w:t>Pozitivní psychologie</w:t>
      </w:r>
      <w:r w:rsidRPr="0033188C">
        <w:rPr>
          <w:rFonts w:asciiTheme="minorHAnsi" w:hAnsiTheme="minorHAnsi" w:cstheme="minorHAnsi"/>
        </w:rPr>
        <w:t>, Praha: Portál, 2010, s. 103–156.</w:t>
      </w:r>
    </w:p>
    <w:p w:rsidR="00F30F57" w:rsidRPr="0033188C" w:rsidRDefault="00F30F57" w:rsidP="00F30F5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Walter </w:t>
      </w:r>
      <w:proofErr w:type="spellStart"/>
      <w:r w:rsidRPr="0055286E">
        <w:rPr>
          <w:rFonts w:asciiTheme="minorHAnsi" w:hAnsiTheme="minorHAnsi" w:cstheme="minorHAnsi"/>
          <w:smallCaps/>
        </w:rPr>
        <w:t>Kasper</w:t>
      </w:r>
      <w:proofErr w:type="spellEnd"/>
      <w:r w:rsidRPr="0033188C">
        <w:rPr>
          <w:rFonts w:asciiTheme="minorHAnsi" w:hAnsiTheme="minorHAnsi" w:cstheme="minorHAnsi"/>
        </w:rPr>
        <w:t xml:space="preserve">, </w:t>
      </w:r>
      <w:r w:rsidRPr="0033188C">
        <w:rPr>
          <w:rFonts w:asciiTheme="minorHAnsi" w:hAnsiTheme="minorHAnsi" w:cstheme="minorHAnsi"/>
          <w:i/>
        </w:rPr>
        <w:t>Milosrdenství: Základní pojem evangelia – klíč křesťanského života</w:t>
      </w:r>
      <w:r w:rsidRPr="0033188C">
        <w:rPr>
          <w:rFonts w:asciiTheme="minorHAnsi" w:hAnsiTheme="minorHAnsi" w:cstheme="minorHAnsi"/>
        </w:rPr>
        <w:t>, Brno: CDK, 2015</w:t>
      </w:r>
      <w:r>
        <w:rPr>
          <w:rFonts w:asciiTheme="minorHAnsi" w:hAnsiTheme="minorHAnsi" w:cstheme="minorHAnsi"/>
        </w:rPr>
        <w:t xml:space="preserve"> (jedna kapitola)</w:t>
      </w:r>
      <w:r w:rsidRPr="0033188C">
        <w:rPr>
          <w:rFonts w:asciiTheme="minorHAnsi" w:hAnsiTheme="minorHAnsi" w:cstheme="minorHAnsi"/>
        </w:rPr>
        <w:t>.</w:t>
      </w:r>
    </w:p>
    <w:p w:rsidR="00F30F57" w:rsidRPr="0033188C" w:rsidRDefault="00F30F57" w:rsidP="00F30F57">
      <w:p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3. Ctnosti </w:t>
      </w:r>
    </w:p>
    <w:p w:rsidR="00F30F57" w:rsidRPr="0033188C" w:rsidRDefault="00F30F57" w:rsidP="00F30F5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55286E">
        <w:rPr>
          <w:rStyle w:val="Zdraznn"/>
          <w:rFonts w:asciiTheme="minorHAnsi" w:hAnsiTheme="minorHAnsi" w:cstheme="minorHAnsi"/>
          <w:i w:val="0"/>
          <w:smallCaps/>
        </w:rPr>
        <w:t>Tomáš</w:t>
      </w:r>
      <w:r w:rsidRPr="0033188C">
        <w:rPr>
          <w:rStyle w:val="Zdraznn"/>
          <w:rFonts w:asciiTheme="minorHAnsi" w:hAnsiTheme="minorHAnsi" w:cstheme="minorHAnsi"/>
          <w:i w:val="0"/>
        </w:rPr>
        <w:t xml:space="preserve"> </w:t>
      </w:r>
      <w:r w:rsidRPr="0055286E">
        <w:rPr>
          <w:rStyle w:val="Zdraznn"/>
          <w:rFonts w:asciiTheme="minorHAnsi" w:hAnsiTheme="minorHAnsi" w:cstheme="minorHAnsi"/>
          <w:i w:val="0"/>
          <w:smallCaps/>
        </w:rPr>
        <w:t>Akvinský</w:t>
      </w:r>
      <w:r w:rsidRPr="0033188C">
        <w:rPr>
          <w:rStyle w:val="Zdraznn"/>
          <w:rFonts w:asciiTheme="minorHAnsi" w:hAnsiTheme="minorHAnsi" w:cstheme="minorHAnsi"/>
          <w:i w:val="0"/>
        </w:rPr>
        <w:t>,</w:t>
      </w:r>
      <w:r w:rsidRPr="0033188C">
        <w:rPr>
          <w:rStyle w:val="Zdraznn"/>
          <w:rFonts w:asciiTheme="minorHAnsi" w:hAnsiTheme="minorHAnsi" w:cstheme="minorHAnsi"/>
        </w:rPr>
        <w:t xml:space="preserve"> O ctnostech </w:t>
      </w:r>
      <w:r w:rsidRPr="0033188C">
        <w:rPr>
          <w:rFonts w:asciiTheme="minorHAnsi" w:hAnsiTheme="minorHAnsi" w:cstheme="minorHAnsi"/>
          <w:i/>
        </w:rPr>
        <w:t>I: O ctnostech obecně</w:t>
      </w:r>
      <w:r w:rsidRPr="0033188C">
        <w:rPr>
          <w:rFonts w:asciiTheme="minorHAnsi" w:hAnsiTheme="minorHAnsi" w:cstheme="minorHAnsi"/>
        </w:rPr>
        <w:t xml:space="preserve">, Praha: Krystal OP, 2012, překlad a úvodní studie Tomáš </w:t>
      </w:r>
      <w:proofErr w:type="spellStart"/>
      <w:r w:rsidRPr="0033188C">
        <w:rPr>
          <w:rFonts w:asciiTheme="minorHAnsi" w:hAnsiTheme="minorHAnsi" w:cstheme="minorHAnsi"/>
        </w:rPr>
        <w:t>Machula</w:t>
      </w:r>
      <w:proofErr w:type="spellEnd"/>
      <w:r w:rsidRPr="0033188C">
        <w:rPr>
          <w:rFonts w:asciiTheme="minorHAnsi" w:hAnsiTheme="minorHAnsi" w:cstheme="minorHAnsi"/>
        </w:rPr>
        <w:t xml:space="preserve"> (úvodní studie a dva libovolné články).</w:t>
      </w:r>
    </w:p>
    <w:p w:rsidR="00F30F57" w:rsidRPr="0033188C" w:rsidRDefault="00F30F57" w:rsidP="00F30F5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55286E">
        <w:rPr>
          <w:rFonts w:asciiTheme="minorHAnsi" w:hAnsiTheme="minorHAnsi" w:cstheme="minorHAnsi"/>
          <w:smallCaps/>
        </w:rPr>
        <w:t>Tomáš</w:t>
      </w:r>
      <w:r w:rsidRPr="0033188C">
        <w:rPr>
          <w:rFonts w:asciiTheme="minorHAnsi" w:hAnsiTheme="minorHAnsi" w:cstheme="minorHAnsi"/>
        </w:rPr>
        <w:t xml:space="preserve"> </w:t>
      </w:r>
      <w:r w:rsidRPr="0055286E">
        <w:rPr>
          <w:rFonts w:asciiTheme="minorHAnsi" w:hAnsiTheme="minorHAnsi" w:cstheme="minorHAnsi"/>
          <w:smallCaps/>
        </w:rPr>
        <w:t>Akvinský</w:t>
      </w:r>
      <w:r w:rsidRPr="0033188C">
        <w:rPr>
          <w:rFonts w:asciiTheme="minorHAnsi" w:hAnsiTheme="minorHAnsi" w:cstheme="minorHAnsi"/>
        </w:rPr>
        <w:t xml:space="preserve">, </w:t>
      </w:r>
      <w:r w:rsidRPr="0033188C">
        <w:rPr>
          <w:rFonts w:asciiTheme="minorHAnsi" w:hAnsiTheme="minorHAnsi" w:cstheme="minorHAnsi"/>
          <w:i/>
        </w:rPr>
        <w:t>Otázky o ctnostech II: Láska a naděje</w:t>
      </w:r>
      <w:r w:rsidRPr="0033188C">
        <w:rPr>
          <w:rFonts w:asciiTheme="minorHAnsi" w:hAnsiTheme="minorHAnsi" w:cstheme="minorHAnsi"/>
        </w:rPr>
        <w:t xml:space="preserve">, Praha: Krystal OP, 2015, překlad a úvodní studie Tomáš </w:t>
      </w:r>
      <w:proofErr w:type="spellStart"/>
      <w:r w:rsidRPr="0033188C">
        <w:rPr>
          <w:rFonts w:asciiTheme="minorHAnsi" w:hAnsiTheme="minorHAnsi" w:cstheme="minorHAnsi"/>
        </w:rPr>
        <w:t>Machula</w:t>
      </w:r>
      <w:proofErr w:type="spellEnd"/>
      <w:r w:rsidRPr="0033188C">
        <w:rPr>
          <w:rFonts w:asciiTheme="minorHAnsi" w:hAnsiTheme="minorHAnsi" w:cstheme="minorHAnsi"/>
        </w:rPr>
        <w:t xml:space="preserve"> (úvodní studie).</w:t>
      </w:r>
    </w:p>
    <w:p w:rsidR="00F30F57" w:rsidRPr="0033188C" w:rsidRDefault="00F30F57" w:rsidP="00F30F5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55286E">
        <w:rPr>
          <w:rFonts w:asciiTheme="minorHAnsi" w:hAnsiTheme="minorHAnsi" w:cstheme="minorHAnsi"/>
          <w:smallCaps/>
        </w:rPr>
        <w:t>Tomáš</w:t>
      </w:r>
      <w:r w:rsidRPr="0033188C">
        <w:rPr>
          <w:rFonts w:asciiTheme="minorHAnsi" w:hAnsiTheme="minorHAnsi" w:cstheme="minorHAnsi"/>
        </w:rPr>
        <w:t xml:space="preserve"> </w:t>
      </w:r>
      <w:r w:rsidRPr="0055286E">
        <w:rPr>
          <w:rFonts w:asciiTheme="minorHAnsi" w:hAnsiTheme="minorHAnsi" w:cstheme="minorHAnsi"/>
          <w:smallCaps/>
        </w:rPr>
        <w:t>Akvinský</w:t>
      </w:r>
      <w:r w:rsidRPr="0033188C">
        <w:rPr>
          <w:rFonts w:asciiTheme="minorHAnsi" w:hAnsiTheme="minorHAnsi" w:cstheme="minorHAnsi"/>
        </w:rPr>
        <w:t xml:space="preserve">, </w:t>
      </w:r>
      <w:r w:rsidRPr="0033188C">
        <w:rPr>
          <w:rFonts w:asciiTheme="minorHAnsi" w:hAnsiTheme="minorHAnsi" w:cstheme="minorHAnsi"/>
          <w:i/>
        </w:rPr>
        <w:t>Otázky o ctnostech III: Kardinální ctnosti</w:t>
      </w:r>
      <w:r w:rsidRPr="0033188C">
        <w:rPr>
          <w:rFonts w:asciiTheme="minorHAnsi" w:hAnsiTheme="minorHAnsi" w:cstheme="minorHAnsi"/>
        </w:rPr>
        <w:t>, Praha: Krystal OP, 2013</w:t>
      </w:r>
      <w:r>
        <w:rPr>
          <w:rFonts w:asciiTheme="minorHAnsi" w:hAnsiTheme="minorHAnsi" w:cstheme="minorHAnsi"/>
        </w:rPr>
        <w:t xml:space="preserve"> (úvodní studie</w:t>
      </w:r>
      <w:r w:rsidRPr="0033188C">
        <w:rPr>
          <w:rFonts w:asciiTheme="minorHAnsi" w:hAnsiTheme="minorHAnsi" w:cstheme="minorHAnsi"/>
        </w:rPr>
        <w:t>)</w:t>
      </w:r>
    </w:p>
    <w:p w:rsidR="00F30F57" w:rsidRPr="0033188C" w:rsidRDefault="00F30F57" w:rsidP="00F30F57">
      <w:pPr>
        <w:pStyle w:val="Odstavecseseznamem"/>
        <w:numPr>
          <w:ilvl w:val="0"/>
          <w:numId w:val="1"/>
        </w:numPr>
        <w:rPr>
          <w:rStyle w:val="Zdraznn"/>
          <w:rFonts w:asciiTheme="minorHAnsi" w:hAnsiTheme="minorHAnsi" w:cstheme="minorHAnsi"/>
          <w:iCs w:val="0"/>
        </w:rPr>
      </w:pPr>
      <w:proofErr w:type="spellStart"/>
      <w:r w:rsidRPr="0033188C">
        <w:rPr>
          <w:rStyle w:val="Zdraznn"/>
          <w:rFonts w:asciiTheme="minorHAnsi" w:hAnsiTheme="minorHAnsi" w:cstheme="minorHAnsi"/>
          <w:i w:val="0"/>
        </w:rPr>
        <w:t>Alasdair</w:t>
      </w:r>
      <w:proofErr w:type="spellEnd"/>
      <w:r w:rsidRPr="0033188C">
        <w:rPr>
          <w:rStyle w:val="Zdraznn"/>
          <w:rFonts w:asciiTheme="minorHAnsi" w:hAnsiTheme="minorHAnsi" w:cstheme="minorHAnsi"/>
          <w:i w:val="0"/>
        </w:rPr>
        <w:t xml:space="preserve"> </w:t>
      </w:r>
      <w:proofErr w:type="spellStart"/>
      <w:r w:rsidRPr="0055286E">
        <w:rPr>
          <w:rStyle w:val="Zdraznn"/>
          <w:rFonts w:asciiTheme="minorHAnsi" w:hAnsiTheme="minorHAnsi" w:cstheme="minorHAnsi"/>
          <w:i w:val="0"/>
          <w:smallCaps/>
        </w:rPr>
        <w:t>MacIntyre</w:t>
      </w:r>
      <w:proofErr w:type="spellEnd"/>
      <w:r w:rsidRPr="0033188C">
        <w:rPr>
          <w:rStyle w:val="Zdraznn"/>
          <w:rFonts w:asciiTheme="minorHAnsi" w:hAnsiTheme="minorHAnsi" w:cstheme="minorHAnsi"/>
          <w:i w:val="0"/>
        </w:rPr>
        <w:t xml:space="preserve">, </w:t>
      </w:r>
      <w:r w:rsidRPr="0033188C">
        <w:rPr>
          <w:rStyle w:val="Zdraznn"/>
          <w:rFonts w:asciiTheme="minorHAnsi" w:hAnsiTheme="minorHAnsi" w:cstheme="minorHAnsi"/>
        </w:rPr>
        <w:t>Ztráta ctnosti: K morální krizi současnosti</w:t>
      </w:r>
      <w:r w:rsidRPr="0033188C">
        <w:rPr>
          <w:rStyle w:val="Zdraznn"/>
          <w:rFonts w:asciiTheme="minorHAnsi" w:hAnsiTheme="minorHAnsi" w:cstheme="minorHAnsi"/>
          <w:i w:val="0"/>
        </w:rPr>
        <w:t xml:space="preserve">, Praha: </w:t>
      </w:r>
      <w:proofErr w:type="spellStart"/>
      <w:r w:rsidRPr="0033188C">
        <w:rPr>
          <w:rStyle w:val="Zdraznn"/>
          <w:rFonts w:asciiTheme="minorHAnsi" w:hAnsiTheme="minorHAnsi" w:cstheme="minorHAnsi"/>
          <w:i w:val="0"/>
        </w:rPr>
        <w:t>Oikúmené</w:t>
      </w:r>
      <w:proofErr w:type="spellEnd"/>
      <w:r w:rsidRPr="0033188C">
        <w:rPr>
          <w:rStyle w:val="Zdraznn"/>
          <w:rFonts w:asciiTheme="minorHAnsi" w:hAnsiTheme="minorHAnsi" w:cstheme="minorHAnsi"/>
          <w:i w:val="0"/>
        </w:rPr>
        <w:t>, 2004 (jedna kapitola).</w:t>
      </w:r>
    </w:p>
    <w:p w:rsidR="00F30F57" w:rsidRPr="0033188C" w:rsidRDefault="00F30F57" w:rsidP="00F30F57">
      <w:pPr>
        <w:pStyle w:val="Odstavecseseznamem"/>
        <w:numPr>
          <w:ilvl w:val="0"/>
          <w:numId w:val="1"/>
        </w:numPr>
        <w:rPr>
          <w:rStyle w:val="Zdraznn"/>
          <w:rFonts w:asciiTheme="minorHAnsi" w:hAnsiTheme="minorHAnsi" w:cstheme="minorHAnsi"/>
          <w:iCs w:val="0"/>
        </w:rPr>
      </w:pPr>
      <w:r w:rsidRPr="0033188C">
        <w:rPr>
          <w:rStyle w:val="Zdraznn"/>
          <w:rFonts w:asciiTheme="minorHAnsi" w:hAnsiTheme="minorHAnsi" w:cstheme="minorHAnsi"/>
          <w:i w:val="0"/>
        </w:rPr>
        <w:t xml:space="preserve">James F. </w:t>
      </w:r>
      <w:proofErr w:type="spellStart"/>
      <w:r w:rsidRPr="0055286E">
        <w:rPr>
          <w:rStyle w:val="Zdraznn"/>
          <w:rFonts w:asciiTheme="minorHAnsi" w:hAnsiTheme="minorHAnsi" w:cstheme="minorHAnsi"/>
          <w:i w:val="0"/>
          <w:smallCaps/>
        </w:rPr>
        <w:t>Keenan</w:t>
      </w:r>
      <w:proofErr w:type="spellEnd"/>
      <w:r w:rsidRPr="0033188C">
        <w:rPr>
          <w:rStyle w:val="Zdraznn"/>
          <w:rFonts w:asciiTheme="minorHAnsi" w:hAnsiTheme="minorHAnsi" w:cstheme="minorHAnsi"/>
          <w:i w:val="0"/>
        </w:rPr>
        <w:t>, „</w:t>
      </w:r>
      <w:proofErr w:type="spellStart"/>
      <w:r w:rsidRPr="0033188C">
        <w:rPr>
          <w:rStyle w:val="Zdraznn"/>
          <w:rFonts w:asciiTheme="minorHAnsi" w:hAnsiTheme="minorHAnsi" w:cstheme="minorHAnsi"/>
          <w:i w:val="0"/>
        </w:rPr>
        <w:t>Virtue</w:t>
      </w:r>
      <w:proofErr w:type="spellEnd"/>
      <w:r w:rsidRPr="0033188C">
        <w:rPr>
          <w:rStyle w:val="Zdraznn"/>
          <w:rFonts w:asciiTheme="minorHAnsi" w:hAnsiTheme="minorHAnsi" w:cstheme="minorHAnsi"/>
          <w:i w:val="0"/>
        </w:rPr>
        <w:t xml:space="preserve"> </w:t>
      </w:r>
      <w:proofErr w:type="spellStart"/>
      <w:r w:rsidRPr="0033188C">
        <w:rPr>
          <w:rStyle w:val="Zdraznn"/>
          <w:rFonts w:asciiTheme="minorHAnsi" w:hAnsiTheme="minorHAnsi" w:cstheme="minorHAnsi"/>
          <w:i w:val="0"/>
        </w:rPr>
        <w:t>Ethics</w:t>
      </w:r>
      <w:proofErr w:type="spellEnd"/>
      <w:r w:rsidRPr="0033188C">
        <w:rPr>
          <w:rStyle w:val="Zdraznn"/>
          <w:rFonts w:asciiTheme="minorHAnsi" w:hAnsiTheme="minorHAnsi" w:cstheme="minorHAnsi"/>
          <w:i w:val="0"/>
        </w:rPr>
        <w:t xml:space="preserve"> and </w:t>
      </w:r>
      <w:proofErr w:type="spellStart"/>
      <w:r w:rsidRPr="0033188C">
        <w:rPr>
          <w:rStyle w:val="Zdraznn"/>
          <w:rFonts w:asciiTheme="minorHAnsi" w:hAnsiTheme="minorHAnsi" w:cstheme="minorHAnsi"/>
          <w:i w:val="0"/>
        </w:rPr>
        <w:t>Sexual</w:t>
      </w:r>
      <w:proofErr w:type="spellEnd"/>
      <w:r w:rsidRPr="0033188C">
        <w:rPr>
          <w:rStyle w:val="Zdraznn"/>
          <w:rFonts w:asciiTheme="minorHAnsi" w:hAnsiTheme="minorHAnsi" w:cstheme="minorHAnsi"/>
          <w:i w:val="0"/>
        </w:rPr>
        <w:t xml:space="preserve"> </w:t>
      </w:r>
      <w:proofErr w:type="spellStart"/>
      <w:r w:rsidRPr="0033188C">
        <w:rPr>
          <w:rStyle w:val="Zdraznn"/>
          <w:rFonts w:asciiTheme="minorHAnsi" w:hAnsiTheme="minorHAnsi" w:cstheme="minorHAnsi"/>
          <w:i w:val="0"/>
        </w:rPr>
        <w:t>Ethics</w:t>
      </w:r>
      <w:proofErr w:type="spellEnd"/>
      <w:r w:rsidRPr="0033188C">
        <w:rPr>
          <w:rStyle w:val="Zdraznn"/>
          <w:rFonts w:asciiTheme="minorHAnsi" w:hAnsiTheme="minorHAnsi" w:cstheme="minorHAnsi"/>
          <w:i w:val="0"/>
        </w:rPr>
        <w:t xml:space="preserve">,“ in </w:t>
      </w:r>
      <w:proofErr w:type="spellStart"/>
      <w:r w:rsidRPr="0033188C">
        <w:rPr>
          <w:rStyle w:val="Zdraznn"/>
          <w:rFonts w:asciiTheme="minorHAnsi" w:hAnsiTheme="minorHAnsi" w:cstheme="minorHAnsi"/>
        </w:rPr>
        <w:t>Virtue</w:t>
      </w:r>
      <w:proofErr w:type="spellEnd"/>
      <w:r w:rsidRPr="0033188C">
        <w:rPr>
          <w:rStyle w:val="Zdraznn"/>
          <w:rFonts w:asciiTheme="minorHAnsi" w:hAnsiTheme="minorHAnsi" w:cstheme="minorHAnsi"/>
          <w:i w:val="0"/>
        </w:rPr>
        <w:t xml:space="preserve">, </w:t>
      </w:r>
      <w:proofErr w:type="spellStart"/>
      <w:r w:rsidRPr="0033188C">
        <w:rPr>
          <w:rStyle w:val="Zdraznn"/>
          <w:rFonts w:asciiTheme="minorHAnsi" w:hAnsiTheme="minorHAnsi" w:cstheme="minorHAnsi"/>
          <w:i w:val="0"/>
        </w:rPr>
        <w:t>ed</w:t>
      </w:r>
      <w:proofErr w:type="spellEnd"/>
      <w:r w:rsidRPr="0033188C">
        <w:rPr>
          <w:rStyle w:val="Zdraznn"/>
          <w:rFonts w:asciiTheme="minorHAnsi" w:hAnsiTheme="minorHAnsi" w:cstheme="minorHAnsi"/>
          <w:i w:val="0"/>
        </w:rPr>
        <w:t xml:space="preserve">. Charles E. </w:t>
      </w:r>
      <w:proofErr w:type="spellStart"/>
      <w:r w:rsidRPr="0033188C">
        <w:rPr>
          <w:rStyle w:val="Zdraznn"/>
          <w:rFonts w:asciiTheme="minorHAnsi" w:hAnsiTheme="minorHAnsi" w:cstheme="minorHAnsi"/>
          <w:i w:val="0"/>
        </w:rPr>
        <w:t>Curran</w:t>
      </w:r>
      <w:proofErr w:type="spellEnd"/>
      <w:r w:rsidRPr="0033188C">
        <w:rPr>
          <w:rStyle w:val="Zdraznn"/>
          <w:rFonts w:asciiTheme="minorHAnsi" w:hAnsiTheme="minorHAnsi" w:cstheme="minorHAnsi"/>
          <w:i w:val="0"/>
        </w:rPr>
        <w:t xml:space="preserve"> a Lisa A </w:t>
      </w:r>
      <w:proofErr w:type="spellStart"/>
      <w:r w:rsidRPr="0033188C">
        <w:rPr>
          <w:rStyle w:val="Zdraznn"/>
          <w:rFonts w:asciiTheme="minorHAnsi" w:hAnsiTheme="minorHAnsi" w:cstheme="minorHAnsi"/>
          <w:i w:val="0"/>
        </w:rPr>
        <w:t>Fullam</w:t>
      </w:r>
      <w:proofErr w:type="spellEnd"/>
      <w:r w:rsidRPr="0033188C">
        <w:rPr>
          <w:rStyle w:val="Zdraznn"/>
          <w:rFonts w:asciiTheme="minorHAnsi" w:hAnsiTheme="minorHAnsi" w:cstheme="minorHAnsi"/>
          <w:i w:val="0"/>
        </w:rPr>
        <w:t xml:space="preserve">, New York: </w:t>
      </w:r>
      <w:proofErr w:type="spellStart"/>
      <w:r w:rsidRPr="0033188C">
        <w:rPr>
          <w:rStyle w:val="Zdraznn"/>
          <w:rFonts w:asciiTheme="minorHAnsi" w:hAnsiTheme="minorHAnsi" w:cstheme="minorHAnsi"/>
          <w:i w:val="0"/>
        </w:rPr>
        <w:t>Paulist</w:t>
      </w:r>
      <w:proofErr w:type="spellEnd"/>
      <w:r w:rsidRPr="0033188C">
        <w:rPr>
          <w:rStyle w:val="Zdraznn"/>
          <w:rFonts w:asciiTheme="minorHAnsi" w:hAnsiTheme="minorHAnsi" w:cstheme="minorHAnsi"/>
          <w:i w:val="0"/>
        </w:rPr>
        <w:t xml:space="preserve"> </w:t>
      </w:r>
      <w:proofErr w:type="spellStart"/>
      <w:r w:rsidRPr="0033188C">
        <w:rPr>
          <w:rStyle w:val="Zdraznn"/>
          <w:rFonts w:asciiTheme="minorHAnsi" w:hAnsiTheme="minorHAnsi" w:cstheme="minorHAnsi"/>
          <w:i w:val="0"/>
        </w:rPr>
        <w:t>Press</w:t>
      </w:r>
      <w:proofErr w:type="spellEnd"/>
      <w:r w:rsidRPr="0033188C">
        <w:rPr>
          <w:rStyle w:val="Zdraznn"/>
          <w:rFonts w:asciiTheme="minorHAnsi" w:hAnsiTheme="minorHAnsi" w:cstheme="minorHAnsi"/>
          <w:i w:val="0"/>
        </w:rPr>
        <w:t>, 2011 (český překlad na portále EDIS).</w:t>
      </w:r>
    </w:p>
    <w:p w:rsidR="00F30F57" w:rsidRPr="0033188C" w:rsidRDefault="00F30F57" w:rsidP="00F30F57">
      <w:p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4. Etické otázky spojené se začátkem lidského života</w:t>
      </w:r>
    </w:p>
    <w:p w:rsidR="00F30F57" w:rsidRPr="0033188C" w:rsidRDefault="00F30F57" w:rsidP="00F30F57">
      <w:pPr>
        <w:pStyle w:val="Odstavecseseznamem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David</w:t>
      </w:r>
      <w:r w:rsidRPr="0033188C">
        <w:rPr>
          <w:rFonts w:asciiTheme="minorHAnsi" w:hAnsiTheme="minorHAnsi" w:cstheme="minorHAnsi"/>
          <w:smallCaps/>
        </w:rPr>
        <w:t xml:space="preserve"> Černý</w:t>
      </w:r>
      <w:r>
        <w:rPr>
          <w:rFonts w:asciiTheme="minorHAnsi" w:hAnsiTheme="minorHAnsi" w:cstheme="minorHAnsi"/>
          <w:smallCaps/>
        </w:rPr>
        <w:t xml:space="preserve"> </w:t>
      </w:r>
      <w:r w:rsidRPr="0033188C">
        <w:rPr>
          <w:rFonts w:asciiTheme="minorHAnsi" w:hAnsiTheme="minorHAnsi" w:cstheme="minorHAnsi"/>
          <w:smallCaps/>
        </w:rPr>
        <w:t xml:space="preserve">– </w:t>
      </w:r>
      <w:r w:rsidRPr="0033188C">
        <w:rPr>
          <w:rFonts w:asciiTheme="minorHAnsi" w:hAnsiTheme="minorHAnsi" w:cstheme="minorHAnsi"/>
        </w:rPr>
        <w:t>Martina</w:t>
      </w:r>
      <w:r w:rsidRPr="0033188C">
        <w:rPr>
          <w:rFonts w:asciiTheme="minorHAnsi" w:hAnsiTheme="minorHAnsi" w:cstheme="minorHAnsi"/>
          <w:smallCaps/>
        </w:rPr>
        <w:t xml:space="preserve"> </w:t>
      </w:r>
      <w:proofErr w:type="spellStart"/>
      <w:r w:rsidRPr="0033188C">
        <w:rPr>
          <w:rFonts w:asciiTheme="minorHAnsi" w:hAnsiTheme="minorHAnsi" w:cstheme="minorHAnsi"/>
          <w:smallCaps/>
        </w:rPr>
        <w:t>Jurigová</w:t>
      </w:r>
      <w:proofErr w:type="spellEnd"/>
      <w:r w:rsidRPr="0033188C">
        <w:rPr>
          <w:rFonts w:asciiTheme="minorHAnsi" w:hAnsiTheme="minorHAnsi" w:cstheme="minorHAnsi"/>
        </w:rPr>
        <w:t xml:space="preserve">, «Lidské embryo v perspektivě bioetiky», in David Černý </w:t>
      </w:r>
      <w:r w:rsidRPr="0033188C">
        <w:rPr>
          <w:rFonts w:asciiTheme="minorHAnsi" w:hAnsiTheme="minorHAnsi" w:cstheme="minorHAnsi"/>
          <w:i/>
        </w:rPr>
        <w:t xml:space="preserve">a </w:t>
      </w:r>
      <w:r w:rsidRPr="0033188C">
        <w:rPr>
          <w:rFonts w:asciiTheme="minorHAnsi" w:hAnsiTheme="minorHAnsi" w:cstheme="minorHAnsi"/>
          <w:smallCaps/>
        </w:rPr>
        <w:t xml:space="preserve">kol., </w:t>
      </w:r>
      <w:r w:rsidRPr="0033188C">
        <w:rPr>
          <w:rFonts w:asciiTheme="minorHAnsi" w:hAnsiTheme="minorHAnsi" w:cstheme="minorHAnsi"/>
          <w:i/>
        </w:rPr>
        <w:t>Lidské embryo v perspektivě bioetiky</w:t>
      </w:r>
      <w:r w:rsidRPr="0033188C">
        <w:rPr>
          <w:rFonts w:asciiTheme="minorHAnsi" w:hAnsiTheme="minorHAnsi" w:cstheme="minorHAnsi"/>
        </w:rPr>
        <w:t xml:space="preserve">, Praha: </w:t>
      </w:r>
      <w:proofErr w:type="spellStart"/>
      <w:r w:rsidRPr="0033188C">
        <w:rPr>
          <w:rFonts w:asciiTheme="minorHAnsi" w:hAnsiTheme="minorHAnsi" w:cstheme="minorHAnsi"/>
        </w:rPr>
        <w:t>Wolters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</w:rPr>
        <w:t>Kluwer</w:t>
      </w:r>
      <w:proofErr w:type="spellEnd"/>
      <w:r w:rsidRPr="0033188C">
        <w:rPr>
          <w:rFonts w:asciiTheme="minorHAnsi" w:hAnsiTheme="minorHAnsi" w:cstheme="minorHAnsi"/>
        </w:rPr>
        <w:t xml:space="preserve"> – </w:t>
      </w:r>
      <w:proofErr w:type="spellStart"/>
      <w:r w:rsidRPr="0033188C">
        <w:rPr>
          <w:rFonts w:asciiTheme="minorHAnsi" w:hAnsiTheme="minorHAnsi" w:cstheme="minorHAnsi"/>
        </w:rPr>
        <w:t>Cevro</w:t>
      </w:r>
      <w:proofErr w:type="spellEnd"/>
      <w:r w:rsidRPr="0033188C">
        <w:rPr>
          <w:rFonts w:asciiTheme="minorHAnsi" w:hAnsiTheme="minorHAnsi" w:cstheme="minorHAnsi"/>
        </w:rPr>
        <w:t xml:space="preserve"> Institut, 2011, s. 51-124.</w:t>
      </w:r>
    </w:p>
    <w:p w:rsidR="00F30F57" w:rsidRPr="0033188C" w:rsidRDefault="00F30F57" w:rsidP="00F30F57">
      <w:pPr>
        <w:pStyle w:val="Odstavecseseznamem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Helena</w:t>
      </w:r>
      <w:r w:rsidRPr="0033188C">
        <w:rPr>
          <w:rFonts w:asciiTheme="minorHAnsi" w:hAnsiTheme="minorHAnsi" w:cstheme="minorHAnsi"/>
          <w:smallCaps/>
        </w:rPr>
        <w:t xml:space="preserve"> Haškovcová</w:t>
      </w:r>
      <w:r w:rsidRPr="0033188C">
        <w:rPr>
          <w:rFonts w:asciiTheme="minorHAnsi" w:hAnsiTheme="minorHAnsi" w:cstheme="minorHAnsi"/>
        </w:rPr>
        <w:t xml:space="preserve">, „Práva ženy a dítěte“, in </w:t>
      </w:r>
      <w:r w:rsidRPr="0033188C">
        <w:rPr>
          <w:rFonts w:asciiTheme="minorHAnsi" w:hAnsiTheme="minorHAnsi" w:cstheme="minorHAnsi"/>
          <w:i/>
        </w:rPr>
        <w:t>Lékařská etika</w:t>
      </w:r>
      <w:r w:rsidRPr="0033188C">
        <w:rPr>
          <w:rFonts w:asciiTheme="minorHAnsi" w:hAnsiTheme="minorHAnsi" w:cstheme="minorHAnsi"/>
        </w:rPr>
        <w:t xml:space="preserve">, Praha: </w:t>
      </w:r>
      <w:proofErr w:type="spellStart"/>
      <w:r w:rsidRPr="0033188C">
        <w:rPr>
          <w:rFonts w:asciiTheme="minorHAnsi" w:hAnsiTheme="minorHAnsi" w:cstheme="minorHAnsi"/>
        </w:rPr>
        <w:t>Galén</w:t>
      </w:r>
      <w:proofErr w:type="spellEnd"/>
      <w:r w:rsidRPr="0033188C">
        <w:rPr>
          <w:rFonts w:asciiTheme="minorHAnsi" w:hAnsiTheme="minorHAnsi" w:cstheme="minorHAnsi"/>
        </w:rPr>
        <w:t>, 2015</w:t>
      </w:r>
      <w:r w:rsidRPr="0033188C">
        <w:rPr>
          <w:rFonts w:asciiTheme="minorHAnsi" w:hAnsiTheme="minorHAnsi" w:cstheme="minorHAnsi"/>
          <w:vertAlign w:val="superscript"/>
        </w:rPr>
        <w:t>4</w:t>
      </w:r>
      <w:r w:rsidRPr="0033188C">
        <w:rPr>
          <w:rFonts w:asciiTheme="minorHAnsi" w:hAnsiTheme="minorHAnsi" w:cstheme="minorHAnsi"/>
        </w:rPr>
        <w:t>, s. 105-124.</w:t>
      </w:r>
    </w:p>
    <w:p w:rsidR="00F30F57" w:rsidRPr="0033188C" w:rsidRDefault="00F30F57" w:rsidP="00F30F57">
      <w:pPr>
        <w:pStyle w:val="Odstavecseseznamem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>Hnutí pro život ČR</w:t>
      </w:r>
      <w:r w:rsidRPr="0033188C">
        <w:rPr>
          <w:rFonts w:asciiTheme="minorHAnsi" w:hAnsiTheme="minorHAnsi" w:cstheme="minorHAnsi"/>
        </w:rPr>
        <w:t xml:space="preserve">, </w:t>
      </w:r>
      <w:r w:rsidRPr="0033188C">
        <w:rPr>
          <w:rFonts w:asciiTheme="minorHAnsi" w:hAnsiTheme="minorHAnsi" w:cstheme="minorHAnsi"/>
          <w:i/>
        </w:rPr>
        <w:t>Antikoncepce. Co potřebujete vědět… ale nikdo o tom nemluví</w:t>
      </w:r>
      <w:r w:rsidRPr="0033188C">
        <w:rPr>
          <w:rFonts w:asciiTheme="minorHAnsi" w:hAnsiTheme="minorHAnsi" w:cstheme="minorHAnsi"/>
        </w:rPr>
        <w:t>, Praha: Hnutí pro život ČR, rok neuveden.</w:t>
      </w:r>
    </w:p>
    <w:p w:rsidR="00F30F57" w:rsidRPr="0033188C" w:rsidRDefault="00F30F57" w:rsidP="00F30F57">
      <w:pPr>
        <w:pStyle w:val="Odstavecseseznamem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Vojtěch</w:t>
      </w:r>
      <w:r w:rsidRPr="0033188C">
        <w:rPr>
          <w:rFonts w:asciiTheme="minorHAnsi" w:hAnsiTheme="minorHAnsi" w:cstheme="minorHAnsi"/>
          <w:smallCaps/>
        </w:rPr>
        <w:t xml:space="preserve"> Šimek</w:t>
      </w:r>
      <w:r w:rsidRPr="0033188C">
        <w:rPr>
          <w:rFonts w:asciiTheme="minorHAnsi" w:hAnsiTheme="minorHAnsi" w:cstheme="minorHAnsi"/>
        </w:rPr>
        <w:t xml:space="preserve">, „Má neplodný pár přirozené právo na dítě?“, in </w:t>
      </w:r>
      <w:r w:rsidRPr="0033188C">
        <w:rPr>
          <w:rFonts w:asciiTheme="minorHAnsi" w:hAnsiTheme="minorHAnsi" w:cstheme="minorHAnsi"/>
          <w:i/>
        </w:rPr>
        <w:t xml:space="preserve">Studia </w:t>
      </w:r>
      <w:proofErr w:type="spellStart"/>
      <w:r w:rsidRPr="0033188C">
        <w:rPr>
          <w:rFonts w:asciiTheme="minorHAnsi" w:hAnsiTheme="minorHAnsi" w:cstheme="minorHAnsi"/>
          <w:i/>
        </w:rPr>
        <w:t>theologica</w:t>
      </w:r>
      <w:proofErr w:type="spellEnd"/>
      <w:r w:rsidRPr="0033188C">
        <w:rPr>
          <w:rFonts w:asciiTheme="minorHAnsi" w:hAnsiTheme="minorHAnsi" w:cstheme="minorHAnsi"/>
        </w:rPr>
        <w:t xml:space="preserve"> 16, č. 2 (2014): 192-213.</w:t>
      </w:r>
    </w:p>
    <w:p w:rsidR="00F30F57" w:rsidRPr="0033188C" w:rsidRDefault="00F30F57" w:rsidP="00F30F57">
      <w:pPr>
        <w:pStyle w:val="Odstavecseseznamem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lastRenderedPageBreak/>
        <w:t>Marek</w:t>
      </w:r>
      <w:r w:rsidRPr="0033188C">
        <w:rPr>
          <w:rFonts w:asciiTheme="minorHAnsi" w:hAnsiTheme="minorHAnsi" w:cstheme="minorHAnsi"/>
          <w:smallCaps/>
        </w:rPr>
        <w:t xml:space="preserve"> Vácha</w:t>
      </w:r>
      <w:r w:rsidRPr="0033188C">
        <w:rPr>
          <w:rFonts w:asciiTheme="minorHAnsi" w:hAnsiTheme="minorHAnsi" w:cstheme="minorHAnsi"/>
        </w:rPr>
        <w:t xml:space="preserve">, „Embryonální kmenové buňky“, in Marek </w:t>
      </w:r>
      <w:r w:rsidRPr="0033188C">
        <w:rPr>
          <w:rFonts w:asciiTheme="minorHAnsi" w:hAnsiTheme="minorHAnsi" w:cstheme="minorHAnsi"/>
          <w:smallCaps/>
        </w:rPr>
        <w:t xml:space="preserve">Vácha </w:t>
      </w:r>
      <w:r w:rsidRPr="0033188C">
        <w:rPr>
          <w:rFonts w:asciiTheme="minorHAnsi" w:hAnsiTheme="minorHAnsi" w:cstheme="minorHAnsi"/>
        </w:rPr>
        <w:t xml:space="preserve">– Radana </w:t>
      </w:r>
      <w:r w:rsidRPr="0033188C">
        <w:rPr>
          <w:rFonts w:asciiTheme="minorHAnsi" w:hAnsiTheme="minorHAnsi" w:cstheme="minorHAnsi"/>
          <w:smallCaps/>
        </w:rPr>
        <w:t xml:space="preserve">Königová </w:t>
      </w:r>
      <w:r w:rsidRPr="0033188C">
        <w:rPr>
          <w:rFonts w:asciiTheme="minorHAnsi" w:hAnsiTheme="minorHAnsi" w:cstheme="minorHAnsi"/>
        </w:rPr>
        <w:t xml:space="preserve">– Miloš </w:t>
      </w:r>
      <w:r w:rsidRPr="0033188C">
        <w:rPr>
          <w:rFonts w:asciiTheme="minorHAnsi" w:hAnsiTheme="minorHAnsi" w:cstheme="minorHAnsi"/>
          <w:smallCaps/>
        </w:rPr>
        <w:t>Mauer</w:t>
      </w:r>
      <w:r w:rsidRPr="0033188C">
        <w:rPr>
          <w:rFonts w:asciiTheme="minorHAnsi" w:hAnsiTheme="minorHAnsi" w:cstheme="minorHAnsi"/>
        </w:rPr>
        <w:t xml:space="preserve">, </w:t>
      </w:r>
      <w:r w:rsidRPr="0033188C">
        <w:rPr>
          <w:rFonts w:asciiTheme="minorHAnsi" w:hAnsiTheme="minorHAnsi" w:cstheme="minorHAnsi"/>
          <w:i/>
        </w:rPr>
        <w:t>Základy moderní lékařské etiky</w:t>
      </w:r>
      <w:r w:rsidRPr="0033188C">
        <w:rPr>
          <w:rFonts w:asciiTheme="minorHAnsi" w:hAnsiTheme="minorHAnsi" w:cstheme="minorHAnsi"/>
        </w:rPr>
        <w:t>, Praha: Portál, 2012, s. 209-222.</w:t>
      </w:r>
    </w:p>
    <w:p w:rsidR="00F30F57" w:rsidRPr="0033188C" w:rsidRDefault="00F30F57" w:rsidP="00F30F57">
      <w:pPr>
        <w:pStyle w:val="Odstavecseseznamem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Marek</w:t>
      </w:r>
      <w:r w:rsidRPr="0033188C">
        <w:rPr>
          <w:rFonts w:asciiTheme="minorHAnsi" w:hAnsiTheme="minorHAnsi" w:cstheme="minorHAnsi"/>
          <w:smallCaps/>
        </w:rPr>
        <w:t xml:space="preserve"> Vácha</w:t>
      </w:r>
      <w:r w:rsidRPr="0033188C">
        <w:rPr>
          <w:rFonts w:asciiTheme="minorHAnsi" w:hAnsiTheme="minorHAnsi" w:cstheme="minorHAnsi"/>
        </w:rPr>
        <w:t xml:space="preserve">, „Reprodukční a terapeutické klonování“, in Marek </w:t>
      </w:r>
      <w:r w:rsidRPr="0033188C">
        <w:rPr>
          <w:rFonts w:asciiTheme="minorHAnsi" w:hAnsiTheme="minorHAnsi" w:cstheme="minorHAnsi"/>
          <w:smallCaps/>
        </w:rPr>
        <w:t xml:space="preserve">Vácha </w:t>
      </w:r>
      <w:r w:rsidRPr="0033188C">
        <w:rPr>
          <w:rFonts w:asciiTheme="minorHAnsi" w:hAnsiTheme="minorHAnsi" w:cstheme="minorHAnsi"/>
        </w:rPr>
        <w:t xml:space="preserve">– Radana </w:t>
      </w:r>
      <w:r w:rsidRPr="0033188C">
        <w:rPr>
          <w:rFonts w:asciiTheme="minorHAnsi" w:hAnsiTheme="minorHAnsi" w:cstheme="minorHAnsi"/>
          <w:smallCaps/>
        </w:rPr>
        <w:t xml:space="preserve">Königová </w:t>
      </w:r>
      <w:r w:rsidRPr="0033188C">
        <w:rPr>
          <w:rFonts w:asciiTheme="minorHAnsi" w:hAnsiTheme="minorHAnsi" w:cstheme="minorHAnsi"/>
        </w:rPr>
        <w:t xml:space="preserve">– Miloš </w:t>
      </w:r>
      <w:r w:rsidRPr="0033188C">
        <w:rPr>
          <w:rFonts w:asciiTheme="minorHAnsi" w:hAnsiTheme="minorHAnsi" w:cstheme="minorHAnsi"/>
          <w:smallCaps/>
        </w:rPr>
        <w:t>Mauer</w:t>
      </w:r>
      <w:r w:rsidRPr="0033188C">
        <w:rPr>
          <w:rFonts w:asciiTheme="minorHAnsi" w:hAnsiTheme="minorHAnsi" w:cstheme="minorHAnsi"/>
        </w:rPr>
        <w:t xml:space="preserve">, </w:t>
      </w:r>
      <w:r w:rsidRPr="0033188C">
        <w:rPr>
          <w:rFonts w:asciiTheme="minorHAnsi" w:hAnsiTheme="minorHAnsi" w:cstheme="minorHAnsi"/>
          <w:i/>
        </w:rPr>
        <w:t>Základy moderní lékařské etiky</w:t>
      </w:r>
      <w:r w:rsidRPr="0033188C">
        <w:rPr>
          <w:rFonts w:asciiTheme="minorHAnsi" w:hAnsiTheme="minorHAnsi" w:cstheme="minorHAnsi"/>
        </w:rPr>
        <w:t>, Praha: Portál, 2012, s. 223-231.</w:t>
      </w:r>
    </w:p>
    <w:p w:rsidR="00F30F57" w:rsidRPr="0033188C" w:rsidRDefault="00F30F57" w:rsidP="00F30F57">
      <w:p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5. Etické otázky spojené s koncem lidského života </w:t>
      </w:r>
    </w:p>
    <w:p w:rsidR="00F30F57" w:rsidRPr="0033188C" w:rsidRDefault="00F30F57" w:rsidP="00F30F57">
      <w:pPr>
        <w:rPr>
          <w:rFonts w:asciiTheme="minorHAnsi" w:hAnsiTheme="minorHAnsi" w:cstheme="minorHAnsi"/>
        </w:rPr>
      </w:pPr>
    </w:p>
    <w:p w:rsidR="00F30F57" w:rsidRPr="00EF4D66" w:rsidRDefault="00EF4D66" w:rsidP="00EF4D66">
      <w:pPr>
        <w:pStyle w:val="Odstavecseseznamem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580446">
        <w:rPr>
          <w:rFonts w:asciiTheme="minorHAnsi" w:hAnsiTheme="minorHAnsi" w:cstheme="minorHAnsi"/>
        </w:rPr>
        <w:t xml:space="preserve">Radek </w:t>
      </w:r>
      <w:r w:rsidRPr="00580446">
        <w:rPr>
          <w:rFonts w:asciiTheme="minorHAnsi" w:hAnsiTheme="minorHAnsi" w:cstheme="minorHAnsi"/>
          <w:smallCaps/>
        </w:rPr>
        <w:t>Ptáček</w:t>
      </w:r>
      <w:r w:rsidRPr="00580446">
        <w:rPr>
          <w:rFonts w:asciiTheme="minorHAnsi" w:hAnsiTheme="minorHAnsi" w:cstheme="minorHAnsi"/>
        </w:rPr>
        <w:t xml:space="preserve"> – Petr </w:t>
      </w:r>
      <w:r w:rsidRPr="00580446">
        <w:rPr>
          <w:rFonts w:asciiTheme="minorHAnsi" w:hAnsiTheme="minorHAnsi" w:cstheme="minorHAnsi"/>
          <w:smallCaps/>
        </w:rPr>
        <w:t>Bartůněk</w:t>
      </w:r>
      <w:r w:rsidRPr="00580446">
        <w:rPr>
          <w:rFonts w:asciiTheme="minorHAnsi" w:hAnsiTheme="minorHAnsi" w:cstheme="minorHAnsi"/>
        </w:rPr>
        <w:t xml:space="preserve"> a kol., </w:t>
      </w:r>
      <w:r w:rsidRPr="00580446">
        <w:rPr>
          <w:rFonts w:asciiTheme="minorHAnsi" w:hAnsiTheme="minorHAnsi" w:cstheme="minorHAnsi"/>
          <w:i/>
        </w:rPr>
        <w:t>Eutanázie – pro a proti</w:t>
      </w:r>
      <w:r w:rsidRPr="00580446">
        <w:rPr>
          <w:rFonts w:asciiTheme="minorHAnsi" w:hAnsiTheme="minorHAnsi" w:cstheme="minorHAnsi"/>
        </w:rPr>
        <w:t>, Edice celoživotního vzdělávání ČLK, Praha: Mladá</w:t>
      </w:r>
      <w:r>
        <w:rPr>
          <w:rFonts w:asciiTheme="minorHAnsi" w:hAnsiTheme="minorHAnsi" w:cstheme="minorHAnsi"/>
        </w:rPr>
        <w:t xml:space="preserve"> fronta, 2019, s. 335-379</w:t>
      </w:r>
      <w:r w:rsidRPr="00580446">
        <w:rPr>
          <w:rFonts w:asciiTheme="minorHAnsi" w:hAnsiTheme="minorHAnsi" w:cstheme="minorHAnsi"/>
        </w:rPr>
        <w:t>.</w:t>
      </w:r>
    </w:p>
    <w:p w:rsidR="00F30F57" w:rsidRPr="0033188C" w:rsidRDefault="00F30F57" w:rsidP="00F30F57">
      <w:pPr>
        <w:pStyle w:val="Odstavecseseznamem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Eva</w:t>
      </w:r>
      <w:r w:rsidRPr="0033188C">
        <w:rPr>
          <w:rFonts w:asciiTheme="minorHAnsi" w:hAnsiTheme="minorHAnsi" w:cstheme="minorHAnsi"/>
          <w:smallCaps/>
        </w:rPr>
        <w:t xml:space="preserve"> </w:t>
      </w:r>
      <w:r>
        <w:rPr>
          <w:rFonts w:asciiTheme="minorHAnsi" w:hAnsiTheme="minorHAnsi" w:cstheme="minorHAnsi"/>
          <w:smallCaps/>
        </w:rPr>
        <w:t>Kalvínská</w:t>
      </w:r>
      <w:r w:rsidRPr="0033188C">
        <w:rPr>
          <w:rFonts w:asciiTheme="minorHAnsi" w:hAnsiTheme="minorHAnsi" w:cstheme="minorHAnsi"/>
        </w:rPr>
        <w:t xml:space="preserve">, „Komunikace s vážně nemocnými a umírajícími“, in Radek </w:t>
      </w:r>
      <w:r w:rsidRPr="0033188C">
        <w:rPr>
          <w:rFonts w:asciiTheme="minorHAnsi" w:hAnsiTheme="minorHAnsi" w:cstheme="minorHAnsi"/>
          <w:smallCaps/>
        </w:rPr>
        <w:t xml:space="preserve">Ptáček – </w:t>
      </w:r>
      <w:r w:rsidRPr="0033188C">
        <w:rPr>
          <w:rFonts w:asciiTheme="minorHAnsi" w:hAnsiTheme="minorHAnsi" w:cstheme="minorHAnsi"/>
        </w:rPr>
        <w:t xml:space="preserve">Petr </w:t>
      </w:r>
      <w:r w:rsidRPr="0033188C">
        <w:rPr>
          <w:rFonts w:asciiTheme="minorHAnsi" w:hAnsiTheme="minorHAnsi" w:cstheme="minorHAnsi"/>
          <w:smallCaps/>
        </w:rPr>
        <w:t xml:space="preserve">Bartůněk </w:t>
      </w:r>
      <w:r w:rsidRPr="0033188C">
        <w:rPr>
          <w:rFonts w:asciiTheme="minorHAnsi" w:hAnsiTheme="minorHAnsi" w:cstheme="minorHAnsi"/>
          <w:i/>
        </w:rPr>
        <w:t xml:space="preserve">a </w:t>
      </w:r>
      <w:r w:rsidRPr="0033188C">
        <w:rPr>
          <w:rFonts w:asciiTheme="minorHAnsi" w:hAnsiTheme="minorHAnsi" w:cstheme="minorHAnsi"/>
          <w:smallCaps/>
        </w:rPr>
        <w:t xml:space="preserve">kol., </w:t>
      </w:r>
      <w:r w:rsidRPr="0033188C">
        <w:rPr>
          <w:rFonts w:asciiTheme="minorHAnsi" w:hAnsiTheme="minorHAnsi" w:cstheme="minorHAnsi"/>
          <w:i/>
        </w:rPr>
        <w:t>Etika a komunikace v medicíně</w:t>
      </w:r>
      <w:r w:rsidRPr="0033188C">
        <w:rPr>
          <w:rFonts w:asciiTheme="minorHAnsi" w:hAnsiTheme="minorHAnsi" w:cstheme="minorHAnsi"/>
        </w:rPr>
        <w:t xml:space="preserve">, Praha: </w:t>
      </w:r>
      <w:proofErr w:type="spellStart"/>
      <w:r w:rsidRPr="0033188C">
        <w:rPr>
          <w:rFonts w:asciiTheme="minorHAnsi" w:hAnsiTheme="minorHAnsi" w:cstheme="minorHAnsi"/>
        </w:rPr>
        <w:t>Grada</w:t>
      </w:r>
      <w:proofErr w:type="spellEnd"/>
      <w:r w:rsidRPr="0033188C">
        <w:rPr>
          <w:rFonts w:asciiTheme="minorHAnsi" w:hAnsiTheme="minorHAnsi" w:cstheme="minorHAnsi"/>
        </w:rPr>
        <w:t>, 2011, s.</w:t>
      </w:r>
      <w:r w:rsidRPr="0033188C">
        <w:rPr>
          <w:rFonts w:asciiTheme="minorHAnsi" w:hAnsiTheme="minorHAnsi" w:cstheme="minorHAnsi"/>
          <w:i/>
        </w:rPr>
        <w:t xml:space="preserve"> </w:t>
      </w:r>
      <w:r w:rsidRPr="0033188C">
        <w:rPr>
          <w:rFonts w:asciiTheme="minorHAnsi" w:hAnsiTheme="minorHAnsi" w:cstheme="minorHAnsi"/>
        </w:rPr>
        <w:t>363-374.</w:t>
      </w:r>
    </w:p>
    <w:p w:rsidR="00F30F57" w:rsidRPr="0033188C" w:rsidRDefault="00F30F57" w:rsidP="00F30F57">
      <w:pPr>
        <w:pStyle w:val="Odstavecseseznamem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 xml:space="preserve">Kongregace pro nauku víry, </w:t>
      </w:r>
      <w:r w:rsidRPr="0033188C">
        <w:rPr>
          <w:rFonts w:asciiTheme="minorHAnsi" w:hAnsiTheme="minorHAnsi" w:cstheme="minorHAnsi"/>
          <w:i/>
          <w:smallCaps/>
        </w:rPr>
        <w:t>D</w:t>
      </w:r>
      <w:r>
        <w:rPr>
          <w:rFonts w:asciiTheme="minorHAnsi" w:hAnsiTheme="minorHAnsi" w:cstheme="minorHAnsi"/>
          <w:i/>
        </w:rPr>
        <w:t>eklarace o eutanazii:</w:t>
      </w:r>
      <w:r w:rsidRPr="0033188C">
        <w:rPr>
          <w:rFonts w:asciiTheme="minorHAnsi" w:hAnsiTheme="minorHAnsi" w:cstheme="minorHAnsi"/>
          <w:i/>
        </w:rPr>
        <w:t xml:space="preserve"> Bona et </w:t>
      </w:r>
      <w:proofErr w:type="spellStart"/>
      <w:r w:rsidRPr="0033188C">
        <w:rPr>
          <w:rFonts w:asciiTheme="minorHAnsi" w:hAnsiTheme="minorHAnsi" w:cstheme="minorHAnsi"/>
          <w:i/>
        </w:rPr>
        <w:t>iura</w:t>
      </w:r>
      <w:proofErr w:type="spellEnd"/>
      <w:r w:rsidRPr="0033188C">
        <w:rPr>
          <w:rFonts w:asciiTheme="minorHAnsi" w:hAnsiTheme="minorHAnsi" w:cstheme="minorHAnsi"/>
        </w:rPr>
        <w:t>, Kostelní Vydří: Karmelitánské nakladatelství, 2009.</w:t>
      </w:r>
    </w:p>
    <w:p w:rsidR="00F30F57" w:rsidRPr="0033188C" w:rsidRDefault="00F30F57" w:rsidP="00F30F57">
      <w:pPr>
        <w:pStyle w:val="Odstavecseseznamem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Marta</w:t>
      </w:r>
      <w:r w:rsidRPr="0033188C">
        <w:rPr>
          <w:rFonts w:asciiTheme="minorHAnsi" w:hAnsiTheme="minorHAnsi" w:cstheme="minorHAnsi"/>
          <w:smallCaps/>
        </w:rPr>
        <w:t xml:space="preserve"> Munzarová</w:t>
      </w:r>
      <w:r w:rsidRPr="0033188C">
        <w:rPr>
          <w:rFonts w:asciiTheme="minorHAnsi" w:hAnsiTheme="minorHAnsi" w:cstheme="minorHAnsi"/>
        </w:rPr>
        <w:t xml:space="preserve">, „Mravní dilemata v kontextu umírání a pomoc při jejich řešení“, in </w:t>
      </w:r>
      <w:r w:rsidRPr="0033188C">
        <w:rPr>
          <w:rFonts w:asciiTheme="minorHAnsi" w:hAnsiTheme="minorHAnsi" w:cstheme="minorHAnsi"/>
          <w:i/>
        </w:rPr>
        <w:t>Eutanazie, nebo paliativní péče</w:t>
      </w:r>
      <w:r w:rsidRPr="0033188C">
        <w:rPr>
          <w:rFonts w:asciiTheme="minorHAnsi" w:hAnsiTheme="minorHAnsi" w:cstheme="minorHAnsi"/>
        </w:rPr>
        <w:t xml:space="preserve">, Praha: </w:t>
      </w:r>
      <w:proofErr w:type="spellStart"/>
      <w:r w:rsidRPr="0033188C">
        <w:rPr>
          <w:rFonts w:asciiTheme="minorHAnsi" w:hAnsiTheme="minorHAnsi" w:cstheme="minorHAnsi"/>
        </w:rPr>
        <w:t>Grada</w:t>
      </w:r>
      <w:proofErr w:type="spellEnd"/>
      <w:r w:rsidRPr="0033188C">
        <w:rPr>
          <w:rFonts w:asciiTheme="minorHAnsi" w:hAnsiTheme="minorHAnsi" w:cstheme="minorHAnsi"/>
        </w:rPr>
        <w:t>, 2005,</w:t>
      </w:r>
      <w:r w:rsidRPr="0033188C">
        <w:rPr>
          <w:rFonts w:asciiTheme="minorHAnsi" w:hAnsiTheme="minorHAnsi" w:cstheme="minorHAnsi"/>
          <w:i/>
        </w:rPr>
        <w:t xml:space="preserve"> </w:t>
      </w:r>
      <w:r w:rsidRPr="0033188C">
        <w:rPr>
          <w:rFonts w:asciiTheme="minorHAnsi" w:hAnsiTheme="minorHAnsi" w:cstheme="minorHAnsi"/>
        </w:rPr>
        <w:t>s. 83-101.</w:t>
      </w:r>
    </w:p>
    <w:p w:rsidR="00F30F57" w:rsidRPr="0033188C" w:rsidRDefault="00F30F57" w:rsidP="00F30F57">
      <w:pPr>
        <w:pStyle w:val="Odstavecseseznamem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Marek</w:t>
      </w:r>
      <w:r w:rsidRPr="0033188C">
        <w:rPr>
          <w:rFonts w:asciiTheme="minorHAnsi" w:hAnsiTheme="minorHAnsi" w:cstheme="minorHAnsi"/>
          <w:smallCaps/>
        </w:rPr>
        <w:t xml:space="preserve"> Vácha</w:t>
      </w:r>
      <w:r w:rsidRPr="0033188C">
        <w:rPr>
          <w:rFonts w:asciiTheme="minorHAnsi" w:hAnsiTheme="minorHAnsi" w:cstheme="minorHAnsi"/>
        </w:rPr>
        <w:t xml:space="preserve">, „Eutanazie“, in Marek </w:t>
      </w:r>
      <w:r w:rsidRPr="0033188C">
        <w:rPr>
          <w:rFonts w:asciiTheme="minorHAnsi" w:hAnsiTheme="minorHAnsi" w:cstheme="minorHAnsi"/>
          <w:smallCaps/>
        </w:rPr>
        <w:t xml:space="preserve">Vácha </w:t>
      </w:r>
      <w:r w:rsidRPr="0033188C">
        <w:rPr>
          <w:rFonts w:asciiTheme="minorHAnsi" w:hAnsiTheme="minorHAnsi" w:cstheme="minorHAnsi"/>
        </w:rPr>
        <w:t xml:space="preserve">– Radana </w:t>
      </w:r>
      <w:r w:rsidRPr="0033188C">
        <w:rPr>
          <w:rFonts w:asciiTheme="minorHAnsi" w:hAnsiTheme="minorHAnsi" w:cstheme="minorHAnsi"/>
          <w:smallCaps/>
        </w:rPr>
        <w:t xml:space="preserve">Königová </w:t>
      </w:r>
      <w:r w:rsidRPr="0033188C">
        <w:rPr>
          <w:rFonts w:asciiTheme="minorHAnsi" w:hAnsiTheme="minorHAnsi" w:cstheme="minorHAnsi"/>
        </w:rPr>
        <w:t xml:space="preserve">– Miloš </w:t>
      </w:r>
      <w:r w:rsidRPr="0033188C">
        <w:rPr>
          <w:rFonts w:asciiTheme="minorHAnsi" w:hAnsiTheme="minorHAnsi" w:cstheme="minorHAnsi"/>
          <w:smallCaps/>
        </w:rPr>
        <w:t>Mauer</w:t>
      </w:r>
      <w:r w:rsidRPr="0033188C">
        <w:rPr>
          <w:rFonts w:asciiTheme="minorHAnsi" w:hAnsiTheme="minorHAnsi" w:cstheme="minorHAnsi"/>
        </w:rPr>
        <w:t xml:space="preserve">, </w:t>
      </w:r>
      <w:r w:rsidRPr="0033188C">
        <w:rPr>
          <w:rFonts w:asciiTheme="minorHAnsi" w:hAnsiTheme="minorHAnsi" w:cstheme="minorHAnsi"/>
          <w:i/>
        </w:rPr>
        <w:t>Základy moderní lékařské etiky</w:t>
      </w:r>
      <w:r w:rsidRPr="0033188C">
        <w:rPr>
          <w:rFonts w:asciiTheme="minorHAnsi" w:hAnsiTheme="minorHAnsi" w:cstheme="minorHAnsi"/>
        </w:rPr>
        <w:t>, Praha: Portál, 2012, s. 233-269.</w:t>
      </w:r>
    </w:p>
    <w:p w:rsidR="00F30F57" w:rsidRPr="0033188C" w:rsidRDefault="00F30F57" w:rsidP="00F30F57">
      <w:pPr>
        <w:pStyle w:val="Odstavecseseznamem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Jana</w:t>
      </w:r>
      <w:r w:rsidRPr="0033188C">
        <w:rPr>
          <w:rFonts w:asciiTheme="minorHAnsi" w:hAnsiTheme="minorHAnsi" w:cstheme="minorHAnsi"/>
          <w:smallCaps/>
        </w:rPr>
        <w:t xml:space="preserve"> Víchová</w:t>
      </w:r>
      <w:r w:rsidRPr="0033188C">
        <w:rPr>
          <w:rFonts w:asciiTheme="minorHAnsi" w:hAnsiTheme="minorHAnsi" w:cstheme="minorHAnsi"/>
        </w:rPr>
        <w:t xml:space="preserve">, „Komunikace s umírajícími a dlouhodobě nemocnými dětmi a jejich rodiči“, in Radek </w:t>
      </w:r>
      <w:r w:rsidRPr="0033188C">
        <w:rPr>
          <w:rFonts w:asciiTheme="minorHAnsi" w:hAnsiTheme="minorHAnsi" w:cstheme="minorHAnsi"/>
          <w:smallCaps/>
        </w:rPr>
        <w:t xml:space="preserve">Ptáček – </w:t>
      </w:r>
      <w:r w:rsidRPr="0033188C">
        <w:rPr>
          <w:rFonts w:asciiTheme="minorHAnsi" w:hAnsiTheme="minorHAnsi" w:cstheme="minorHAnsi"/>
        </w:rPr>
        <w:t xml:space="preserve">Petr </w:t>
      </w:r>
      <w:r w:rsidRPr="0033188C">
        <w:rPr>
          <w:rFonts w:asciiTheme="minorHAnsi" w:hAnsiTheme="minorHAnsi" w:cstheme="minorHAnsi"/>
          <w:smallCaps/>
        </w:rPr>
        <w:t xml:space="preserve">Bartůněk </w:t>
      </w:r>
      <w:r w:rsidRPr="0033188C">
        <w:rPr>
          <w:rFonts w:asciiTheme="minorHAnsi" w:hAnsiTheme="minorHAnsi" w:cstheme="minorHAnsi"/>
          <w:i/>
        </w:rPr>
        <w:t xml:space="preserve">a </w:t>
      </w:r>
      <w:r w:rsidRPr="0033188C">
        <w:rPr>
          <w:rFonts w:asciiTheme="minorHAnsi" w:hAnsiTheme="minorHAnsi" w:cstheme="minorHAnsi"/>
          <w:smallCaps/>
        </w:rPr>
        <w:t xml:space="preserve">kol., </w:t>
      </w:r>
      <w:r w:rsidRPr="0033188C">
        <w:rPr>
          <w:rFonts w:asciiTheme="minorHAnsi" w:hAnsiTheme="minorHAnsi" w:cstheme="minorHAnsi"/>
          <w:i/>
        </w:rPr>
        <w:t>Etika a komunikace v medicíně</w:t>
      </w:r>
      <w:r w:rsidRPr="0033188C">
        <w:rPr>
          <w:rFonts w:asciiTheme="minorHAnsi" w:hAnsiTheme="minorHAnsi" w:cstheme="minorHAnsi"/>
        </w:rPr>
        <w:t xml:space="preserve">, Praha: </w:t>
      </w:r>
      <w:proofErr w:type="spellStart"/>
      <w:r w:rsidRPr="0033188C">
        <w:rPr>
          <w:rFonts w:asciiTheme="minorHAnsi" w:hAnsiTheme="minorHAnsi" w:cstheme="minorHAnsi"/>
        </w:rPr>
        <w:t>Grada</w:t>
      </w:r>
      <w:proofErr w:type="spellEnd"/>
      <w:r w:rsidRPr="0033188C">
        <w:rPr>
          <w:rFonts w:asciiTheme="minorHAnsi" w:hAnsiTheme="minorHAnsi" w:cstheme="minorHAnsi"/>
        </w:rPr>
        <w:t>, 2011, s. 375-379.</w:t>
      </w:r>
    </w:p>
    <w:p w:rsidR="00F30F57" w:rsidRPr="0033188C" w:rsidRDefault="00F30F57" w:rsidP="00F30F57">
      <w:p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6. Sexualita a manželství</w:t>
      </w:r>
    </w:p>
    <w:p w:rsidR="00F30F57" w:rsidRPr="0033188C" w:rsidRDefault="00F30F57" w:rsidP="00F30F57">
      <w:pPr>
        <w:pStyle w:val="Odstavecseseznamem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>Česká biskupská konference</w:t>
      </w:r>
      <w:r w:rsidRPr="0033188C">
        <w:rPr>
          <w:rFonts w:asciiTheme="minorHAnsi" w:hAnsiTheme="minorHAnsi" w:cstheme="minorHAnsi"/>
        </w:rPr>
        <w:t xml:space="preserve">, </w:t>
      </w:r>
      <w:r w:rsidRPr="0033188C">
        <w:rPr>
          <w:rFonts w:asciiTheme="minorHAnsi" w:hAnsiTheme="minorHAnsi" w:cstheme="minorHAnsi"/>
          <w:i/>
        </w:rPr>
        <w:t>Příspěvek k diskuzi o genderové problematice</w:t>
      </w:r>
      <w:r w:rsidRPr="0033188C">
        <w:rPr>
          <w:rFonts w:asciiTheme="minorHAnsi" w:hAnsiTheme="minorHAnsi" w:cstheme="minorHAnsi"/>
        </w:rPr>
        <w:t xml:space="preserve">, Praha: ČBK, 2019. </w:t>
      </w:r>
    </w:p>
    <w:p w:rsidR="00F30F57" w:rsidRPr="0033188C" w:rsidRDefault="00F30F57" w:rsidP="00F30F57">
      <w:pPr>
        <w:pStyle w:val="Odstavecseseznamem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r w:rsidRPr="0055286E">
        <w:rPr>
          <w:rFonts w:asciiTheme="minorHAnsi" w:hAnsiTheme="minorHAnsi" w:cstheme="minorHAnsi"/>
          <w:smallCaps/>
        </w:rPr>
        <w:t>Papežská rada pro rodinu</w:t>
      </w:r>
      <w:r w:rsidRPr="0033188C">
        <w:rPr>
          <w:rFonts w:asciiTheme="minorHAnsi" w:hAnsiTheme="minorHAnsi" w:cstheme="minorHAnsi"/>
        </w:rPr>
        <w:t>,</w:t>
      </w:r>
      <w:r w:rsidRPr="0033188C">
        <w:rPr>
          <w:rFonts w:asciiTheme="minorHAnsi" w:hAnsiTheme="minorHAnsi" w:cstheme="minorHAnsi"/>
          <w:i/>
        </w:rPr>
        <w:t xml:space="preserve"> </w:t>
      </w:r>
      <w:proofErr w:type="spellStart"/>
      <w:r w:rsidRPr="0033188C">
        <w:rPr>
          <w:rFonts w:asciiTheme="minorHAnsi" w:hAnsiTheme="minorHAnsi" w:cstheme="minorHAnsi"/>
          <w:i/>
        </w:rPr>
        <w:t>Vademecum</w:t>
      </w:r>
      <w:proofErr w:type="spellEnd"/>
      <w:r w:rsidRPr="0033188C">
        <w:rPr>
          <w:rFonts w:asciiTheme="minorHAnsi" w:hAnsiTheme="minorHAnsi" w:cstheme="minorHAnsi"/>
          <w:i/>
        </w:rPr>
        <w:t xml:space="preserve"> pro zpovědníky v některých otázkách manželské morálky</w:t>
      </w:r>
      <w:r w:rsidRPr="0033188C">
        <w:rPr>
          <w:rFonts w:asciiTheme="minorHAnsi" w:hAnsiTheme="minorHAnsi" w:cstheme="minorHAnsi"/>
        </w:rPr>
        <w:t>, Praha: Sekretariát ČBK, 1997.</w:t>
      </w:r>
    </w:p>
    <w:p w:rsidR="00F30F57" w:rsidRPr="0033188C" w:rsidRDefault="00F30F57" w:rsidP="00F30F57">
      <w:pPr>
        <w:pStyle w:val="Odstavecseseznamem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proofErr w:type="spellStart"/>
      <w:r w:rsidRPr="0033188C">
        <w:rPr>
          <w:rFonts w:asciiTheme="minorHAnsi" w:hAnsiTheme="minorHAnsi" w:cstheme="minorHAnsi"/>
        </w:rPr>
        <w:t>Mireia</w:t>
      </w:r>
      <w:proofErr w:type="spellEnd"/>
      <w:r w:rsidRPr="0033188C">
        <w:rPr>
          <w:rFonts w:asciiTheme="minorHAnsi" w:hAnsiTheme="minorHAnsi" w:cstheme="minorHAnsi"/>
          <w:smallCaps/>
        </w:rPr>
        <w:t xml:space="preserve"> Ryšková</w:t>
      </w:r>
      <w:r w:rsidRPr="0033188C">
        <w:rPr>
          <w:rFonts w:asciiTheme="minorHAnsi" w:hAnsiTheme="minorHAnsi" w:cstheme="minorHAnsi"/>
        </w:rPr>
        <w:t xml:space="preserve">, „Manželství a rodina z novozákonní perspektivy“, in Aleš </w:t>
      </w:r>
      <w:r w:rsidRPr="0055286E">
        <w:rPr>
          <w:rFonts w:asciiTheme="minorHAnsi" w:hAnsiTheme="minorHAnsi" w:cstheme="minorHAnsi"/>
          <w:smallCaps/>
        </w:rPr>
        <w:t>Opatrný</w:t>
      </w:r>
      <w:r w:rsidRPr="0033188C">
        <w:rPr>
          <w:rFonts w:asciiTheme="minorHAnsi" w:hAnsiTheme="minorHAnsi" w:cstheme="minorHAnsi"/>
        </w:rPr>
        <w:t xml:space="preserve"> </w:t>
      </w:r>
      <w:r w:rsidRPr="0033188C">
        <w:rPr>
          <w:rFonts w:asciiTheme="minorHAnsi" w:hAnsiTheme="minorHAnsi" w:cstheme="minorHAnsi"/>
          <w:i/>
        </w:rPr>
        <w:t xml:space="preserve">a </w:t>
      </w:r>
      <w:r w:rsidRPr="0055286E">
        <w:rPr>
          <w:rFonts w:asciiTheme="minorHAnsi" w:hAnsiTheme="minorHAnsi" w:cstheme="minorHAnsi"/>
        </w:rPr>
        <w:t>kol</w:t>
      </w:r>
      <w:r w:rsidRPr="0033188C">
        <w:rPr>
          <w:rFonts w:asciiTheme="minorHAnsi" w:hAnsiTheme="minorHAnsi" w:cstheme="minorHAnsi"/>
          <w:smallCaps/>
        </w:rPr>
        <w:t xml:space="preserve">., </w:t>
      </w:r>
      <w:r w:rsidRPr="0033188C">
        <w:rPr>
          <w:rFonts w:asciiTheme="minorHAnsi" w:hAnsiTheme="minorHAnsi" w:cstheme="minorHAnsi"/>
          <w:i/>
        </w:rPr>
        <w:t>Otázky rodiny ve světě a v církvi</w:t>
      </w:r>
      <w:r w:rsidRPr="0033188C">
        <w:rPr>
          <w:rFonts w:asciiTheme="minorHAnsi" w:hAnsiTheme="minorHAnsi" w:cstheme="minorHAnsi"/>
        </w:rPr>
        <w:t>, Červený Kostelec: Pavel Mervart, 2017, s. 23-62.</w:t>
      </w:r>
    </w:p>
    <w:p w:rsidR="00F30F57" w:rsidRPr="0033188C" w:rsidRDefault="00F30F57" w:rsidP="00F30F57">
      <w:pPr>
        <w:pStyle w:val="Odstavecseseznamem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Jiří</w:t>
      </w:r>
      <w:r w:rsidRPr="0033188C">
        <w:rPr>
          <w:rFonts w:asciiTheme="minorHAnsi" w:hAnsiTheme="minorHAnsi" w:cstheme="minorHAnsi"/>
          <w:smallCaps/>
        </w:rPr>
        <w:t xml:space="preserve"> </w:t>
      </w:r>
      <w:proofErr w:type="spellStart"/>
      <w:r w:rsidRPr="0033188C">
        <w:rPr>
          <w:rFonts w:asciiTheme="minorHAnsi" w:hAnsiTheme="minorHAnsi" w:cstheme="minorHAnsi"/>
          <w:smallCaps/>
        </w:rPr>
        <w:t>Skoblík</w:t>
      </w:r>
      <w:proofErr w:type="spellEnd"/>
      <w:r w:rsidRPr="0033188C">
        <w:rPr>
          <w:rFonts w:asciiTheme="minorHAnsi" w:hAnsiTheme="minorHAnsi" w:cstheme="minorHAnsi"/>
        </w:rPr>
        <w:t xml:space="preserve">, </w:t>
      </w:r>
      <w:r w:rsidRPr="0033188C">
        <w:rPr>
          <w:rFonts w:asciiTheme="minorHAnsi" w:hAnsiTheme="minorHAnsi" w:cstheme="minorHAnsi"/>
          <w:i/>
        </w:rPr>
        <w:t>Morálka v dialogu. Křesťanský pohled na morální problémy dneška</w:t>
      </w:r>
      <w:r w:rsidRPr="0033188C">
        <w:rPr>
          <w:rFonts w:asciiTheme="minorHAnsi" w:hAnsiTheme="minorHAnsi" w:cstheme="minorHAnsi"/>
        </w:rPr>
        <w:t>, Kostelní Vydří: Karmelitánské nakladatelství, 2006, 133-194.</w:t>
      </w:r>
    </w:p>
    <w:p w:rsidR="00F30F57" w:rsidRPr="0033188C" w:rsidRDefault="00F30F57" w:rsidP="00F30F57">
      <w:pPr>
        <w:pStyle w:val="Odstavecseseznamem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Josef</w:t>
      </w:r>
      <w:r w:rsidRPr="0033188C">
        <w:rPr>
          <w:rFonts w:asciiTheme="minorHAnsi" w:hAnsiTheme="minorHAnsi" w:cstheme="minorHAnsi"/>
          <w:smallCaps/>
        </w:rPr>
        <w:t xml:space="preserve"> </w:t>
      </w:r>
      <w:proofErr w:type="spellStart"/>
      <w:r w:rsidRPr="0033188C">
        <w:rPr>
          <w:rFonts w:asciiTheme="minorHAnsi" w:hAnsiTheme="minorHAnsi" w:cstheme="minorHAnsi"/>
          <w:smallCaps/>
        </w:rPr>
        <w:t>Spindelböck</w:t>
      </w:r>
      <w:proofErr w:type="spellEnd"/>
      <w:r w:rsidRPr="0033188C">
        <w:rPr>
          <w:rFonts w:asciiTheme="minorHAnsi" w:hAnsiTheme="minorHAnsi" w:cstheme="minorHAnsi"/>
          <w:smallCaps/>
        </w:rPr>
        <w:t xml:space="preserve">, </w:t>
      </w:r>
      <w:r w:rsidRPr="0033188C">
        <w:rPr>
          <w:rFonts w:asciiTheme="minorHAnsi" w:hAnsiTheme="minorHAnsi" w:cstheme="minorHAnsi"/>
        </w:rPr>
        <w:t xml:space="preserve">«Mravní posouzení homosexuality. Morálně-historické poznámky ke křesťanskému stanovisku», in </w:t>
      </w:r>
      <w:r w:rsidRPr="0033188C">
        <w:rPr>
          <w:rFonts w:asciiTheme="minorHAnsi" w:hAnsiTheme="minorHAnsi" w:cstheme="minorHAnsi"/>
          <w:i/>
        </w:rPr>
        <w:t>Homosexualita z katolického pohledu</w:t>
      </w:r>
      <w:r w:rsidRPr="0033188C">
        <w:rPr>
          <w:rFonts w:asciiTheme="minorHAnsi" w:hAnsiTheme="minorHAnsi" w:cstheme="minorHAnsi"/>
        </w:rPr>
        <w:t>,</w:t>
      </w:r>
      <w:r w:rsidRPr="0033188C">
        <w:rPr>
          <w:rFonts w:asciiTheme="minorHAnsi" w:hAnsiTheme="minorHAnsi" w:cstheme="minorHAnsi"/>
          <w:i/>
        </w:rPr>
        <w:t xml:space="preserve"> </w:t>
      </w:r>
      <w:r w:rsidRPr="0033188C">
        <w:rPr>
          <w:rFonts w:asciiTheme="minorHAnsi" w:hAnsiTheme="minorHAnsi" w:cstheme="minorHAnsi"/>
        </w:rPr>
        <w:t xml:space="preserve">Andreas </w:t>
      </w:r>
      <w:proofErr w:type="spellStart"/>
      <w:r w:rsidRPr="0033188C">
        <w:rPr>
          <w:rFonts w:asciiTheme="minorHAnsi" w:hAnsiTheme="minorHAnsi" w:cstheme="minorHAnsi"/>
          <w:smallCaps/>
        </w:rPr>
        <w:t>L</w:t>
      </w:r>
      <w:r w:rsidRPr="0033188C">
        <w:rPr>
          <w:rFonts w:asciiTheme="minorHAnsi" w:hAnsiTheme="minorHAnsi" w:cstheme="minorHAnsi"/>
        </w:rPr>
        <w:t>aun</w:t>
      </w:r>
      <w:proofErr w:type="spellEnd"/>
      <w:r w:rsidRPr="0033188C">
        <w:rPr>
          <w:rFonts w:asciiTheme="minorHAnsi" w:hAnsiTheme="minorHAnsi" w:cstheme="minorHAnsi"/>
        </w:rPr>
        <w:t xml:space="preserve"> (</w:t>
      </w:r>
      <w:proofErr w:type="spellStart"/>
      <w:r w:rsidRPr="0033188C">
        <w:rPr>
          <w:rFonts w:asciiTheme="minorHAnsi" w:hAnsiTheme="minorHAnsi" w:cstheme="minorHAnsi"/>
        </w:rPr>
        <w:t>ed</w:t>
      </w:r>
      <w:proofErr w:type="spellEnd"/>
      <w:r w:rsidRPr="0033188C">
        <w:rPr>
          <w:rFonts w:asciiTheme="minorHAnsi" w:hAnsiTheme="minorHAnsi" w:cstheme="minorHAnsi"/>
        </w:rPr>
        <w:t xml:space="preserve">.), Olomouc: MCM, 2003, s. 163-182. </w:t>
      </w:r>
    </w:p>
    <w:p w:rsidR="00F30F57" w:rsidRPr="0033188C" w:rsidRDefault="00F30F57" w:rsidP="00F30F57">
      <w:pPr>
        <w:pStyle w:val="Odstavecseseznamem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Josef</w:t>
      </w:r>
      <w:r w:rsidRPr="0033188C">
        <w:rPr>
          <w:rFonts w:asciiTheme="minorHAnsi" w:hAnsiTheme="minorHAnsi" w:cstheme="minorHAnsi"/>
          <w:smallCaps/>
        </w:rPr>
        <w:t xml:space="preserve"> Zeman</w:t>
      </w:r>
      <w:r w:rsidRPr="0033188C">
        <w:rPr>
          <w:rFonts w:asciiTheme="minorHAnsi" w:hAnsiTheme="minorHAnsi" w:cstheme="minorHAnsi"/>
        </w:rPr>
        <w:t xml:space="preserve">, „Psychologické aspekty vzdálené přípravy na manželství v návaznosti na </w:t>
      </w:r>
      <w:proofErr w:type="spellStart"/>
      <w:r w:rsidRPr="0033188C">
        <w:rPr>
          <w:rFonts w:asciiTheme="minorHAnsi" w:hAnsiTheme="minorHAnsi" w:cstheme="minorHAnsi"/>
          <w:i/>
        </w:rPr>
        <w:t>Familiaris</w:t>
      </w:r>
      <w:proofErr w:type="spellEnd"/>
      <w:r w:rsidRPr="0033188C">
        <w:rPr>
          <w:rFonts w:asciiTheme="minorHAnsi" w:hAnsiTheme="minorHAnsi" w:cstheme="minorHAnsi"/>
          <w:i/>
        </w:rPr>
        <w:t xml:space="preserve"> </w:t>
      </w:r>
      <w:proofErr w:type="spellStart"/>
      <w:r w:rsidRPr="0033188C">
        <w:rPr>
          <w:rFonts w:asciiTheme="minorHAnsi" w:hAnsiTheme="minorHAnsi" w:cstheme="minorHAnsi"/>
          <w:i/>
        </w:rPr>
        <w:t>Consortio</w:t>
      </w:r>
      <w:proofErr w:type="spellEnd"/>
      <w:r w:rsidRPr="0033188C">
        <w:rPr>
          <w:rFonts w:asciiTheme="minorHAnsi" w:hAnsiTheme="minorHAnsi" w:cstheme="minorHAnsi"/>
        </w:rPr>
        <w:t xml:space="preserve">“, in Aleš Opatrný </w:t>
      </w:r>
      <w:r w:rsidRPr="0033188C">
        <w:rPr>
          <w:rFonts w:asciiTheme="minorHAnsi" w:hAnsiTheme="minorHAnsi" w:cstheme="minorHAnsi"/>
          <w:i/>
        </w:rPr>
        <w:t xml:space="preserve">a </w:t>
      </w:r>
      <w:r w:rsidRPr="0033188C">
        <w:rPr>
          <w:rFonts w:asciiTheme="minorHAnsi" w:hAnsiTheme="minorHAnsi" w:cstheme="minorHAnsi"/>
          <w:smallCaps/>
        </w:rPr>
        <w:t xml:space="preserve">kol., </w:t>
      </w:r>
      <w:r w:rsidRPr="0033188C">
        <w:rPr>
          <w:rFonts w:asciiTheme="minorHAnsi" w:hAnsiTheme="minorHAnsi" w:cstheme="minorHAnsi"/>
          <w:i/>
        </w:rPr>
        <w:t>Otázky rodiny ve světě a v církvi</w:t>
      </w:r>
      <w:r w:rsidRPr="0033188C">
        <w:rPr>
          <w:rFonts w:asciiTheme="minorHAnsi" w:hAnsiTheme="minorHAnsi" w:cstheme="minorHAnsi"/>
        </w:rPr>
        <w:t>, Červený Kostelec: Pavel Mervart, 2017, s. 163-184.</w:t>
      </w:r>
    </w:p>
    <w:p w:rsidR="00F30F57" w:rsidRPr="0033188C" w:rsidRDefault="00F30F57" w:rsidP="00F30F57">
      <w:pPr>
        <w:pStyle w:val="Odstavecseseznamem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Dominik </w:t>
      </w:r>
      <w:r w:rsidRPr="0055286E">
        <w:rPr>
          <w:rFonts w:asciiTheme="minorHAnsi" w:hAnsiTheme="minorHAnsi" w:cstheme="minorHAnsi"/>
          <w:smallCaps/>
        </w:rPr>
        <w:t>Opatrný</w:t>
      </w:r>
      <w:r w:rsidRPr="0033188C">
        <w:rPr>
          <w:rFonts w:asciiTheme="minorHAnsi" w:hAnsiTheme="minorHAnsi" w:cstheme="minorHAnsi"/>
        </w:rPr>
        <w:t xml:space="preserve">, „Ježíšovy výroky proti rozvodu jako podnět pro současnou diskusi v katolické církvi,“ </w:t>
      </w:r>
      <w:r w:rsidRPr="0033188C">
        <w:rPr>
          <w:rFonts w:asciiTheme="minorHAnsi" w:hAnsiTheme="minorHAnsi" w:cstheme="minorHAnsi"/>
          <w:i/>
        </w:rPr>
        <w:t xml:space="preserve">Studia </w:t>
      </w:r>
      <w:proofErr w:type="spellStart"/>
      <w:r w:rsidRPr="0033188C">
        <w:rPr>
          <w:rFonts w:asciiTheme="minorHAnsi" w:hAnsiTheme="minorHAnsi" w:cstheme="minorHAnsi"/>
          <w:i/>
        </w:rPr>
        <w:t>theologica</w:t>
      </w:r>
      <w:proofErr w:type="spellEnd"/>
      <w:r w:rsidRPr="0033188C">
        <w:rPr>
          <w:rFonts w:asciiTheme="minorHAnsi" w:hAnsiTheme="minorHAnsi" w:cstheme="minorHAnsi"/>
        </w:rPr>
        <w:t xml:space="preserve"> 15, č. 2 (2013): 121–137.</w:t>
      </w:r>
    </w:p>
    <w:p w:rsidR="00F30F57" w:rsidRPr="0033188C" w:rsidRDefault="00F30F57" w:rsidP="00F30F57">
      <w:p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7.</w:t>
      </w:r>
      <w:r>
        <w:rPr>
          <w:rFonts w:asciiTheme="minorHAnsi" w:hAnsiTheme="minorHAnsi" w:cstheme="minorHAnsi"/>
        </w:rPr>
        <w:t xml:space="preserve"> Pravda a pravdomluvnost, média</w:t>
      </w:r>
    </w:p>
    <w:p w:rsidR="00F30F57" w:rsidRDefault="00F30F57" w:rsidP="00F30F57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54551F">
        <w:rPr>
          <w:rFonts w:asciiTheme="minorHAnsi" w:hAnsiTheme="minorHAnsi" w:cstheme="minorHAnsi"/>
          <w:smallCaps/>
        </w:rPr>
        <w:t>Papežská rada pro hromadné sdělovací prostředky</w:t>
      </w:r>
      <w:r>
        <w:rPr>
          <w:rFonts w:asciiTheme="minorHAnsi" w:hAnsiTheme="minorHAnsi" w:cstheme="minorHAnsi"/>
        </w:rPr>
        <w:t xml:space="preserve">, </w:t>
      </w:r>
      <w:r w:rsidRPr="0054551F">
        <w:rPr>
          <w:rFonts w:asciiTheme="minorHAnsi" w:hAnsiTheme="minorHAnsi" w:cstheme="minorHAnsi"/>
          <w:i/>
        </w:rPr>
        <w:t>Etika ve sdělovacích prostředcích</w:t>
      </w:r>
      <w:r>
        <w:rPr>
          <w:rFonts w:asciiTheme="minorHAnsi" w:hAnsiTheme="minorHAnsi" w:cstheme="minorHAnsi"/>
        </w:rPr>
        <w:t>, Praha: ČBK, 2000.</w:t>
      </w:r>
    </w:p>
    <w:p w:rsidR="00F30F57" w:rsidRPr="0054551F" w:rsidRDefault="00F30F57" w:rsidP="00F30F57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proofErr w:type="spellStart"/>
      <w:r w:rsidRPr="0054551F">
        <w:rPr>
          <w:rFonts w:asciiTheme="minorHAnsi" w:hAnsiTheme="minorHAnsi" w:cstheme="minorHAnsi" w:hint="eastAsia"/>
          <w:smallCaps/>
        </w:rPr>
        <w:t>Pontifical</w:t>
      </w:r>
      <w:proofErr w:type="spellEnd"/>
      <w:r w:rsidRPr="0054551F">
        <w:rPr>
          <w:rFonts w:asciiTheme="minorHAnsi" w:hAnsiTheme="minorHAnsi" w:cstheme="minorHAnsi" w:hint="eastAsia"/>
          <w:smallCaps/>
        </w:rPr>
        <w:t xml:space="preserve"> </w:t>
      </w:r>
      <w:proofErr w:type="spellStart"/>
      <w:r w:rsidRPr="0054551F">
        <w:rPr>
          <w:rFonts w:asciiTheme="minorHAnsi" w:hAnsiTheme="minorHAnsi" w:cstheme="minorHAnsi" w:hint="eastAsia"/>
          <w:smallCaps/>
        </w:rPr>
        <w:t>council</w:t>
      </w:r>
      <w:proofErr w:type="spellEnd"/>
      <w:r w:rsidRPr="0054551F">
        <w:rPr>
          <w:rFonts w:asciiTheme="minorHAnsi" w:hAnsiTheme="minorHAnsi" w:cstheme="minorHAnsi" w:hint="eastAsia"/>
          <w:smallCaps/>
        </w:rPr>
        <w:t xml:space="preserve"> </w:t>
      </w:r>
      <w:proofErr w:type="spellStart"/>
      <w:r w:rsidRPr="0054551F">
        <w:rPr>
          <w:rFonts w:asciiTheme="minorHAnsi" w:hAnsiTheme="minorHAnsi" w:cstheme="minorHAnsi" w:hint="eastAsia"/>
          <w:smallCaps/>
        </w:rPr>
        <w:t>for</w:t>
      </w:r>
      <w:proofErr w:type="spellEnd"/>
      <w:r w:rsidRPr="0054551F">
        <w:rPr>
          <w:rFonts w:asciiTheme="minorHAnsi" w:hAnsiTheme="minorHAnsi" w:cstheme="minorHAnsi" w:hint="eastAsia"/>
          <w:smallCaps/>
        </w:rPr>
        <w:t xml:space="preserve"> </w:t>
      </w:r>
      <w:proofErr w:type="spellStart"/>
      <w:r w:rsidRPr="0054551F">
        <w:rPr>
          <w:rFonts w:asciiTheme="minorHAnsi" w:hAnsiTheme="minorHAnsi" w:cstheme="minorHAnsi" w:hint="eastAsia"/>
          <w:smallCaps/>
        </w:rPr>
        <w:t>social</w:t>
      </w:r>
      <w:proofErr w:type="spellEnd"/>
      <w:r w:rsidRPr="0054551F">
        <w:rPr>
          <w:rFonts w:asciiTheme="minorHAnsi" w:hAnsiTheme="minorHAnsi" w:cstheme="minorHAnsi" w:hint="eastAsia"/>
          <w:smallCaps/>
        </w:rPr>
        <w:t xml:space="preserve"> </w:t>
      </w:r>
      <w:proofErr w:type="spellStart"/>
      <w:r w:rsidRPr="0054551F">
        <w:rPr>
          <w:rFonts w:asciiTheme="minorHAnsi" w:hAnsiTheme="minorHAnsi" w:cstheme="minorHAnsi" w:hint="eastAsia"/>
          <w:smallCaps/>
        </w:rPr>
        <w:t>communications</w:t>
      </w:r>
      <w:proofErr w:type="spellEnd"/>
      <w:r w:rsidRPr="0054551F">
        <w:rPr>
          <w:rFonts w:asciiTheme="minorHAnsi" w:hAnsiTheme="minorHAnsi" w:cstheme="minorHAnsi"/>
        </w:rPr>
        <w:t xml:space="preserve">, </w:t>
      </w:r>
      <w:proofErr w:type="spellStart"/>
      <w:r w:rsidRPr="0054551F">
        <w:rPr>
          <w:rFonts w:asciiTheme="minorHAnsi" w:hAnsiTheme="minorHAnsi" w:cstheme="minorHAnsi" w:hint="eastAsia"/>
          <w:i/>
        </w:rPr>
        <w:t>Pornography</w:t>
      </w:r>
      <w:proofErr w:type="spellEnd"/>
      <w:r w:rsidRPr="0054551F">
        <w:rPr>
          <w:rFonts w:asciiTheme="minorHAnsi" w:hAnsiTheme="minorHAnsi" w:cstheme="minorHAnsi" w:hint="eastAsia"/>
          <w:i/>
        </w:rPr>
        <w:t xml:space="preserve"> and </w:t>
      </w:r>
      <w:proofErr w:type="spellStart"/>
      <w:r w:rsidRPr="0054551F">
        <w:rPr>
          <w:rFonts w:asciiTheme="minorHAnsi" w:hAnsiTheme="minorHAnsi" w:cstheme="minorHAnsi" w:hint="eastAsia"/>
          <w:i/>
        </w:rPr>
        <w:t>violence</w:t>
      </w:r>
      <w:proofErr w:type="spellEnd"/>
      <w:r w:rsidRPr="0054551F">
        <w:rPr>
          <w:rFonts w:asciiTheme="minorHAnsi" w:hAnsiTheme="minorHAnsi" w:cstheme="minorHAnsi"/>
          <w:i/>
        </w:rPr>
        <w:t xml:space="preserve"> </w:t>
      </w:r>
      <w:r w:rsidRPr="0054551F">
        <w:rPr>
          <w:rFonts w:asciiTheme="minorHAnsi" w:hAnsiTheme="minorHAnsi" w:cstheme="minorHAnsi" w:hint="eastAsia"/>
          <w:i/>
        </w:rPr>
        <w:t xml:space="preserve">In </w:t>
      </w:r>
      <w:proofErr w:type="spellStart"/>
      <w:r w:rsidRPr="0054551F">
        <w:rPr>
          <w:rFonts w:asciiTheme="minorHAnsi" w:hAnsiTheme="minorHAnsi" w:cstheme="minorHAnsi" w:hint="eastAsia"/>
          <w:i/>
        </w:rPr>
        <w:t>the</w:t>
      </w:r>
      <w:proofErr w:type="spellEnd"/>
      <w:r w:rsidRPr="0054551F">
        <w:rPr>
          <w:rFonts w:asciiTheme="minorHAnsi" w:hAnsiTheme="minorHAnsi" w:cstheme="minorHAnsi" w:hint="eastAsia"/>
          <w:i/>
        </w:rPr>
        <w:t xml:space="preserve"> </w:t>
      </w:r>
      <w:proofErr w:type="spellStart"/>
      <w:r w:rsidRPr="0054551F">
        <w:rPr>
          <w:rFonts w:asciiTheme="minorHAnsi" w:hAnsiTheme="minorHAnsi" w:cstheme="minorHAnsi" w:hint="eastAsia"/>
          <w:i/>
        </w:rPr>
        <w:t>communications</w:t>
      </w:r>
      <w:proofErr w:type="spellEnd"/>
      <w:r w:rsidRPr="0054551F">
        <w:rPr>
          <w:rFonts w:asciiTheme="minorHAnsi" w:hAnsiTheme="minorHAnsi" w:cstheme="minorHAnsi" w:hint="eastAsia"/>
          <w:i/>
        </w:rPr>
        <w:t xml:space="preserve"> media:</w:t>
      </w:r>
      <w:r w:rsidRPr="0054551F">
        <w:rPr>
          <w:rFonts w:asciiTheme="minorHAnsi" w:hAnsiTheme="minorHAnsi" w:cstheme="minorHAnsi"/>
          <w:i/>
        </w:rPr>
        <w:t xml:space="preserve"> </w:t>
      </w:r>
      <w:r w:rsidRPr="0054551F">
        <w:rPr>
          <w:rFonts w:asciiTheme="minorHAnsi" w:hAnsiTheme="minorHAnsi" w:cstheme="minorHAnsi" w:hint="eastAsia"/>
          <w:i/>
        </w:rPr>
        <w:t xml:space="preserve">A </w:t>
      </w:r>
      <w:proofErr w:type="spellStart"/>
      <w:r w:rsidRPr="0054551F">
        <w:rPr>
          <w:rFonts w:asciiTheme="minorHAnsi" w:hAnsiTheme="minorHAnsi" w:cstheme="minorHAnsi" w:hint="eastAsia"/>
          <w:i/>
        </w:rPr>
        <w:t>pastoral</w:t>
      </w:r>
      <w:proofErr w:type="spellEnd"/>
      <w:r w:rsidRPr="0054551F">
        <w:rPr>
          <w:rFonts w:asciiTheme="minorHAnsi" w:hAnsiTheme="minorHAnsi" w:cstheme="minorHAnsi" w:hint="eastAsia"/>
          <w:i/>
        </w:rPr>
        <w:t xml:space="preserve"> response</w:t>
      </w:r>
      <w:r>
        <w:rPr>
          <w:rFonts w:asciiTheme="minorHAnsi" w:hAnsiTheme="minorHAnsi" w:cstheme="minorHAnsi"/>
        </w:rPr>
        <w:t>, Řím 1989.</w:t>
      </w:r>
    </w:p>
    <w:p w:rsidR="00F30F57" w:rsidRPr="0033188C" w:rsidRDefault="00F30F57" w:rsidP="00F30F57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Jozef </w:t>
      </w:r>
      <w:proofErr w:type="spellStart"/>
      <w:r w:rsidRPr="0033188C">
        <w:rPr>
          <w:rFonts w:asciiTheme="minorHAnsi" w:hAnsiTheme="minorHAnsi" w:cstheme="minorHAnsi"/>
          <w:smallCaps/>
        </w:rPr>
        <w:t>Kyselica</w:t>
      </w:r>
      <w:proofErr w:type="spellEnd"/>
      <w:r w:rsidRPr="0033188C">
        <w:rPr>
          <w:rFonts w:asciiTheme="minorHAnsi" w:hAnsiTheme="minorHAnsi" w:cstheme="minorHAnsi"/>
        </w:rPr>
        <w:t xml:space="preserve">, „Proces </w:t>
      </w:r>
      <w:proofErr w:type="spellStart"/>
      <w:r w:rsidRPr="0033188C">
        <w:rPr>
          <w:rFonts w:asciiTheme="minorHAnsi" w:hAnsiTheme="minorHAnsi" w:cstheme="minorHAnsi"/>
        </w:rPr>
        <w:t>odovzdávania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</w:rPr>
        <w:t>viery</w:t>
      </w:r>
      <w:proofErr w:type="spellEnd"/>
      <w:r w:rsidRPr="0033188C">
        <w:rPr>
          <w:rFonts w:asciiTheme="minorHAnsi" w:hAnsiTheme="minorHAnsi" w:cstheme="minorHAnsi"/>
        </w:rPr>
        <w:t xml:space="preserve"> v </w:t>
      </w:r>
      <w:proofErr w:type="spellStart"/>
      <w:r w:rsidRPr="0033188C">
        <w:rPr>
          <w:rFonts w:asciiTheme="minorHAnsi" w:hAnsiTheme="minorHAnsi" w:cstheme="minorHAnsi"/>
        </w:rPr>
        <w:t>súčasnej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</w:rPr>
        <w:t>spoločnosti</w:t>
      </w:r>
      <w:proofErr w:type="spellEnd"/>
      <w:r w:rsidRPr="0033188C">
        <w:rPr>
          <w:rFonts w:asciiTheme="minorHAnsi" w:hAnsiTheme="minorHAnsi" w:cstheme="minorHAnsi"/>
        </w:rPr>
        <w:t xml:space="preserve">,“ </w:t>
      </w:r>
      <w:r w:rsidRPr="0033188C">
        <w:rPr>
          <w:rFonts w:asciiTheme="minorHAnsi" w:hAnsiTheme="minorHAnsi" w:cstheme="minorHAnsi"/>
          <w:i/>
        </w:rPr>
        <w:t xml:space="preserve">Studia </w:t>
      </w:r>
      <w:proofErr w:type="spellStart"/>
      <w:r w:rsidRPr="0033188C">
        <w:rPr>
          <w:rFonts w:asciiTheme="minorHAnsi" w:hAnsiTheme="minorHAnsi" w:cstheme="minorHAnsi"/>
          <w:i/>
        </w:rPr>
        <w:t>Theologica</w:t>
      </w:r>
      <w:proofErr w:type="spellEnd"/>
      <w:r w:rsidRPr="0033188C">
        <w:rPr>
          <w:rFonts w:asciiTheme="minorHAnsi" w:hAnsiTheme="minorHAnsi" w:cstheme="minorHAnsi"/>
        </w:rPr>
        <w:t xml:space="preserve"> 8, č. 4 (2006): 66-82.</w:t>
      </w:r>
    </w:p>
    <w:p w:rsidR="00F30F57" w:rsidRPr="0033188C" w:rsidRDefault="00F30F57" w:rsidP="00F30F57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proofErr w:type="spellStart"/>
      <w:r w:rsidRPr="0033188C">
        <w:rPr>
          <w:rFonts w:asciiTheme="minorHAnsi" w:hAnsiTheme="minorHAnsi" w:cstheme="minorHAnsi"/>
        </w:rPr>
        <w:lastRenderedPageBreak/>
        <w:t>Terézia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  <w:smallCaps/>
        </w:rPr>
        <w:t>Rončáková</w:t>
      </w:r>
      <w:proofErr w:type="spellEnd"/>
      <w:r w:rsidRPr="0033188C">
        <w:rPr>
          <w:rFonts w:asciiTheme="minorHAnsi" w:hAnsiTheme="minorHAnsi" w:cstheme="minorHAnsi"/>
        </w:rPr>
        <w:t xml:space="preserve">, „Východisko </w:t>
      </w:r>
      <w:proofErr w:type="spellStart"/>
      <w:r w:rsidRPr="0033188C">
        <w:rPr>
          <w:rFonts w:asciiTheme="minorHAnsi" w:hAnsiTheme="minorHAnsi" w:cstheme="minorHAnsi"/>
        </w:rPr>
        <w:t>viery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</w:rPr>
        <w:t>vo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</w:rPr>
        <w:t>verejnom</w:t>
      </w:r>
      <w:proofErr w:type="spellEnd"/>
      <w:r w:rsidRPr="0033188C">
        <w:rPr>
          <w:rFonts w:asciiTheme="minorHAnsi" w:hAnsiTheme="minorHAnsi" w:cstheme="minorHAnsi"/>
        </w:rPr>
        <w:t xml:space="preserve"> diskurze,“ </w:t>
      </w:r>
      <w:r w:rsidRPr="0033188C">
        <w:rPr>
          <w:rFonts w:asciiTheme="minorHAnsi" w:hAnsiTheme="minorHAnsi" w:cstheme="minorHAnsi"/>
          <w:i/>
        </w:rPr>
        <w:t xml:space="preserve">Studia </w:t>
      </w:r>
      <w:proofErr w:type="spellStart"/>
      <w:r w:rsidRPr="0033188C">
        <w:rPr>
          <w:rFonts w:asciiTheme="minorHAnsi" w:hAnsiTheme="minorHAnsi" w:cstheme="minorHAnsi"/>
          <w:i/>
        </w:rPr>
        <w:t>Theologica</w:t>
      </w:r>
      <w:proofErr w:type="spellEnd"/>
      <w:r w:rsidRPr="0033188C">
        <w:rPr>
          <w:rFonts w:asciiTheme="minorHAnsi" w:hAnsiTheme="minorHAnsi" w:cstheme="minorHAnsi"/>
        </w:rPr>
        <w:t xml:space="preserve"> 20, č. 4 (2018):113-139.</w:t>
      </w:r>
    </w:p>
    <w:p w:rsidR="00F30F57" w:rsidRPr="0033188C" w:rsidRDefault="00F30F57" w:rsidP="00F30F57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proofErr w:type="spellStart"/>
      <w:r w:rsidRPr="0033188C">
        <w:rPr>
          <w:rFonts w:asciiTheme="minorHAnsi" w:hAnsiTheme="minorHAnsi" w:cstheme="minorHAnsi"/>
        </w:rPr>
        <w:t>Terézia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  <w:smallCaps/>
        </w:rPr>
        <w:t>Rončáková</w:t>
      </w:r>
      <w:proofErr w:type="spellEnd"/>
      <w:r w:rsidRPr="0033188C">
        <w:rPr>
          <w:rFonts w:asciiTheme="minorHAnsi" w:hAnsiTheme="minorHAnsi" w:cstheme="minorHAnsi"/>
        </w:rPr>
        <w:t xml:space="preserve">, „Posuny </w:t>
      </w:r>
      <w:proofErr w:type="spellStart"/>
      <w:r w:rsidRPr="0033188C">
        <w:rPr>
          <w:rFonts w:asciiTheme="minorHAnsi" w:hAnsiTheme="minorHAnsi" w:cstheme="minorHAnsi"/>
        </w:rPr>
        <w:t>topoi</w:t>
      </w:r>
      <w:proofErr w:type="spellEnd"/>
      <w:r w:rsidRPr="0033188C">
        <w:rPr>
          <w:rFonts w:asciiTheme="minorHAnsi" w:hAnsiTheme="minorHAnsi" w:cstheme="minorHAnsi"/>
        </w:rPr>
        <w:t xml:space="preserve"> náboženských </w:t>
      </w:r>
      <w:proofErr w:type="spellStart"/>
      <w:r w:rsidRPr="0033188C">
        <w:rPr>
          <w:rFonts w:asciiTheme="minorHAnsi" w:hAnsiTheme="minorHAnsi" w:cstheme="minorHAnsi"/>
        </w:rPr>
        <w:t>posolstiev</w:t>
      </w:r>
      <w:proofErr w:type="spellEnd"/>
      <w:r w:rsidRPr="0033188C">
        <w:rPr>
          <w:rFonts w:asciiTheme="minorHAnsi" w:hAnsiTheme="minorHAnsi" w:cstheme="minorHAnsi"/>
        </w:rPr>
        <w:t xml:space="preserve"> v </w:t>
      </w:r>
      <w:proofErr w:type="spellStart"/>
      <w:r w:rsidRPr="0033188C">
        <w:rPr>
          <w:rFonts w:asciiTheme="minorHAnsi" w:hAnsiTheme="minorHAnsi" w:cstheme="minorHAnsi"/>
        </w:rPr>
        <w:t>mediálnom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</w:rPr>
        <w:t>spracovaní</w:t>
      </w:r>
      <w:proofErr w:type="spellEnd"/>
      <w:r w:rsidRPr="0033188C">
        <w:rPr>
          <w:rFonts w:asciiTheme="minorHAnsi" w:hAnsiTheme="minorHAnsi" w:cstheme="minorHAnsi"/>
        </w:rPr>
        <w:t xml:space="preserve">,“ </w:t>
      </w:r>
      <w:r w:rsidRPr="0033188C">
        <w:rPr>
          <w:rFonts w:asciiTheme="minorHAnsi" w:hAnsiTheme="minorHAnsi" w:cstheme="minorHAnsi"/>
          <w:i/>
        </w:rPr>
        <w:t xml:space="preserve">Studia </w:t>
      </w:r>
      <w:proofErr w:type="spellStart"/>
      <w:r w:rsidRPr="0033188C">
        <w:rPr>
          <w:rFonts w:asciiTheme="minorHAnsi" w:hAnsiTheme="minorHAnsi" w:cstheme="minorHAnsi"/>
          <w:i/>
        </w:rPr>
        <w:t>Theologica</w:t>
      </w:r>
      <w:proofErr w:type="spellEnd"/>
      <w:r w:rsidRPr="0033188C">
        <w:rPr>
          <w:rFonts w:asciiTheme="minorHAnsi" w:hAnsiTheme="minorHAnsi" w:cstheme="minorHAnsi"/>
        </w:rPr>
        <w:t xml:space="preserve"> 13, č. 2 (2011): 72-96.</w:t>
      </w:r>
    </w:p>
    <w:p w:rsidR="00F30F57" w:rsidRPr="0033188C" w:rsidRDefault="00F30F57" w:rsidP="00F30F57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Imrich </w:t>
      </w:r>
      <w:r w:rsidRPr="0033188C">
        <w:rPr>
          <w:rFonts w:asciiTheme="minorHAnsi" w:hAnsiTheme="minorHAnsi" w:cstheme="minorHAnsi"/>
          <w:smallCaps/>
        </w:rPr>
        <w:t>Gazda</w:t>
      </w:r>
      <w:r w:rsidRPr="0033188C">
        <w:rPr>
          <w:rFonts w:asciiTheme="minorHAnsi" w:hAnsiTheme="minorHAnsi" w:cstheme="minorHAnsi"/>
        </w:rPr>
        <w:t>, „</w:t>
      </w:r>
      <w:proofErr w:type="spellStart"/>
      <w:r w:rsidRPr="0033188C">
        <w:rPr>
          <w:rFonts w:asciiTheme="minorHAnsi" w:hAnsiTheme="minorHAnsi" w:cstheme="minorHAnsi"/>
        </w:rPr>
        <w:t>Svedkovia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</w:rPr>
        <w:t>viery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</w:rPr>
        <w:t>ako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</w:rPr>
        <w:t>kľúčový</w:t>
      </w:r>
      <w:proofErr w:type="spellEnd"/>
      <w:r w:rsidRPr="0033188C">
        <w:rPr>
          <w:rFonts w:asciiTheme="minorHAnsi" w:hAnsiTheme="minorHAnsi" w:cstheme="minorHAnsi"/>
        </w:rPr>
        <w:t xml:space="preserve"> prvok </w:t>
      </w:r>
      <w:proofErr w:type="spellStart"/>
      <w:r w:rsidRPr="0033188C">
        <w:rPr>
          <w:rFonts w:asciiTheme="minorHAnsi" w:hAnsiTheme="minorHAnsi" w:cstheme="minorHAnsi"/>
        </w:rPr>
        <w:t>pri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</w:rPr>
        <w:t>mediálnej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</w:rPr>
        <w:t>prezentácii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</w:rPr>
        <w:t>duchovného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</w:rPr>
        <w:t>pos</w:t>
      </w:r>
      <w:r>
        <w:rPr>
          <w:rFonts w:asciiTheme="minorHAnsi" w:hAnsiTheme="minorHAnsi" w:cstheme="minorHAnsi"/>
        </w:rPr>
        <w:t>o</w:t>
      </w:r>
      <w:r w:rsidRPr="0033188C">
        <w:rPr>
          <w:rFonts w:asciiTheme="minorHAnsi" w:hAnsiTheme="minorHAnsi" w:cstheme="minorHAnsi"/>
        </w:rPr>
        <w:t>lstva</w:t>
      </w:r>
      <w:proofErr w:type="spellEnd"/>
      <w:r w:rsidRPr="0033188C">
        <w:rPr>
          <w:rFonts w:asciiTheme="minorHAnsi" w:hAnsiTheme="minorHAnsi" w:cstheme="minorHAnsi"/>
        </w:rPr>
        <w:t xml:space="preserve">,“ </w:t>
      </w:r>
      <w:r w:rsidRPr="0033188C">
        <w:rPr>
          <w:rFonts w:asciiTheme="minorHAnsi" w:hAnsiTheme="minorHAnsi" w:cstheme="minorHAnsi"/>
          <w:i/>
        </w:rPr>
        <w:t xml:space="preserve">Studia </w:t>
      </w:r>
      <w:proofErr w:type="spellStart"/>
      <w:r w:rsidRPr="0033188C">
        <w:rPr>
          <w:rFonts w:asciiTheme="minorHAnsi" w:hAnsiTheme="minorHAnsi" w:cstheme="minorHAnsi"/>
          <w:i/>
        </w:rPr>
        <w:t>Theologica</w:t>
      </w:r>
      <w:proofErr w:type="spellEnd"/>
      <w:r w:rsidRPr="0033188C">
        <w:rPr>
          <w:rFonts w:asciiTheme="minorHAnsi" w:hAnsiTheme="minorHAnsi" w:cstheme="minorHAnsi"/>
        </w:rPr>
        <w:t xml:space="preserve"> 14, č. 3 (2012): 13-30.</w:t>
      </w:r>
    </w:p>
    <w:p w:rsidR="00F30F57" w:rsidRPr="0033188C" w:rsidRDefault="00F30F57" w:rsidP="00F30F57">
      <w:p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8. Sociální nauka církve</w:t>
      </w:r>
    </w:p>
    <w:p w:rsidR="00F30F57" w:rsidRPr="0033188C" w:rsidRDefault="00F30F57" w:rsidP="00F30F57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Filip</w:t>
      </w:r>
      <w:r>
        <w:rPr>
          <w:rFonts w:asciiTheme="minorHAnsi" w:hAnsiTheme="minorHAnsi" w:cstheme="minorHAnsi"/>
        </w:rPr>
        <w:t xml:space="preserve"> </w:t>
      </w:r>
      <w:r w:rsidRPr="0055286E">
        <w:rPr>
          <w:rFonts w:asciiTheme="minorHAnsi" w:hAnsiTheme="minorHAnsi" w:cstheme="minorHAnsi"/>
          <w:smallCaps/>
        </w:rPr>
        <w:t>Outrata</w:t>
      </w:r>
      <w:r w:rsidRPr="0033188C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„</w:t>
      </w:r>
      <w:r w:rsidRPr="0033188C">
        <w:rPr>
          <w:rFonts w:asciiTheme="minorHAnsi" w:hAnsiTheme="minorHAnsi" w:cstheme="minorHAnsi"/>
        </w:rPr>
        <w:t>Vývoj sociální nauky římskokatolické církve ve světle sociálních encyklik</w:t>
      </w:r>
      <w:r>
        <w:rPr>
          <w:rFonts w:asciiTheme="minorHAnsi" w:hAnsiTheme="minorHAnsi" w:cstheme="minorHAnsi"/>
        </w:rPr>
        <w:t>,“</w:t>
      </w:r>
      <w:r w:rsidRPr="0033188C">
        <w:rPr>
          <w:rFonts w:asciiTheme="minorHAnsi" w:hAnsiTheme="minorHAnsi" w:cstheme="minorHAnsi"/>
        </w:rPr>
        <w:t xml:space="preserve"> </w:t>
      </w:r>
      <w:r w:rsidRPr="0055286E">
        <w:rPr>
          <w:rFonts w:asciiTheme="minorHAnsi" w:hAnsiTheme="minorHAnsi" w:cstheme="minorHAnsi"/>
          <w:i/>
        </w:rPr>
        <w:t>Getsemany</w:t>
      </w:r>
      <w:r w:rsidRPr="0033188C">
        <w:rPr>
          <w:rFonts w:asciiTheme="minorHAnsi" w:hAnsiTheme="minorHAnsi" w:cstheme="minorHAnsi"/>
        </w:rPr>
        <w:t xml:space="preserve"> leden 2014, č. 256.</w:t>
      </w:r>
    </w:p>
    <w:p w:rsidR="00F30F57" w:rsidRPr="0033188C" w:rsidRDefault="00F30F57" w:rsidP="00F30F57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Gerhard </w:t>
      </w:r>
      <w:proofErr w:type="spellStart"/>
      <w:r w:rsidRPr="0055286E">
        <w:rPr>
          <w:rFonts w:asciiTheme="minorHAnsi" w:hAnsiTheme="minorHAnsi" w:cstheme="minorHAnsi"/>
          <w:smallCaps/>
        </w:rPr>
        <w:t>Kruip</w:t>
      </w:r>
      <w:proofErr w:type="spellEnd"/>
      <w:r w:rsidRPr="0033188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„</w:t>
      </w:r>
      <w:r w:rsidRPr="0033188C">
        <w:rPr>
          <w:rFonts w:asciiTheme="minorHAnsi" w:hAnsiTheme="minorHAnsi" w:cstheme="minorHAnsi"/>
        </w:rPr>
        <w:t>Tržní hospodářství v katolickém sociálním učení – historický p</w:t>
      </w:r>
      <w:r>
        <w:rPr>
          <w:rFonts w:asciiTheme="minorHAnsi" w:hAnsiTheme="minorHAnsi" w:cstheme="minorHAnsi"/>
        </w:rPr>
        <w:t xml:space="preserve">řehled a </w:t>
      </w:r>
      <w:proofErr w:type="spellStart"/>
      <w:r>
        <w:rPr>
          <w:rFonts w:asciiTheme="minorHAnsi" w:hAnsiTheme="minorHAnsi" w:cstheme="minorHAnsi"/>
        </w:rPr>
        <w:t>sociálněetická</w:t>
      </w:r>
      <w:proofErr w:type="spellEnd"/>
      <w:r>
        <w:rPr>
          <w:rFonts w:asciiTheme="minorHAnsi" w:hAnsiTheme="minorHAnsi" w:cstheme="minorHAnsi"/>
        </w:rPr>
        <w:t xml:space="preserve"> analýza,“ </w:t>
      </w:r>
      <w:r w:rsidRPr="0055286E">
        <w:rPr>
          <w:rFonts w:asciiTheme="minorHAnsi" w:hAnsiTheme="minorHAnsi" w:cstheme="minorHAnsi"/>
          <w:i/>
        </w:rPr>
        <w:t xml:space="preserve">Acta </w:t>
      </w:r>
      <w:proofErr w:type="spellStart"/>
      <w:r w:rsidRPr="0055286E">
        <w:rPr>
          <w:rFonts w:asciiTheme="minorHAnsi" w:hAnsiTheme="minorHAnsi" w:cstheme="minorHAnsi"/>
          <w:i/>
        </w:rPr>
        <w:t>Universitatis</w:t>
      </w:r>
      <w:proofErr w:type="spellEnd"/>
      <w:r w:rsidRPr="0055286E">
        <w:rPr>
          <w:rFonts w:asciiTheme="minorHAnsi" w:hAnsiTheme="minorHAnsi" w:cstheme="minorHAnsi"/>
          <w:i/>
        </w:rPr>
        <w:t xml:space="preserve"> </w:t>
      </w:r>
      <w:proofErr w:type="spellStart"/>
      <w:r w:rsidRPr="0055286E">
        <w:rPr>
          <w:rFonts w:asciiTheme="minorHAnsi" w:hAnsiTheme="minorHAnsi" w:cstheme="minorHAnsi"/>
          <w:i/>
        </w:rPr>
        <w:t>Carolinae</w:t>
      </w:r>
      <w:proofErr w:type="spellEnd"/>
      <w:r w:rsidRPr="0055286E">
        <w:rPr>
          <w:rFonts w:asciiTheme="minorHAnsi" w:hAnsiTheme="minorHAnsi" w:cstheme="minorHAnsi"/>
          <w:i/>
        </w:rPr>
        <w:t xml:space="preserve"> </w:t>
      </w:r>
      <w:proofErr w:type="spellStart"/>
      <w:r w:rsidRPr="0055286E">
        <w:rPr>
          <w:rFonts w:asciiTheme="minorHAnsi" w:hAnsiTheme="minorHAnsi" w:cstheme="minorHAnsi"/>
          <w:i/>
        </w:rPr>
        <w:t>Theologica</w:t>
      </w:r>
      <w:proofErr w:type="spellEnd"/>
      <w:r>
        <w:rPr>
          <w:rFonts w:asciiTheme="minorHAnsi" w:hAnsiTheme="minorHAnsi" w:cstheme="minorHAnsi"/>
        </w:rPr>
        <w:t xml:space="preserve"> 6, č. 1 (</w:t>
      </w:r>
      <w:r w:rsidRPr="0033188C">
        <w:rPr>
          <w:rFonts w:asciiTheme="minorHAnsi" w:hAnsiTheme="minorHAnsi" w:cstheme="minorHAnsi"/>
        </w:rPr>
        <w:t>2016</w:t>
      </w:r>
      <w:r>
        <w:rPr>
          <w:rFonts w:asciiTheme="minorHAnsi" w:hAnsiTheme="minorHAnsi" w:cstheme="minorHAnsi"/>
        </w:rPr>
        <w:t>):</w:t>
      </w:r>
      <w:r w:rsidRPr="0033188C">
        <w:rPr>
          <w:rFonts w:asciiTheme="minorHAnsi" w:hAnsiTheme="minorHAnsi" w:cstheme="minorHAnsi"/>
        </w:rPr>
        <w:t xml:space="preserve"> 15-31.</w:t>
      </w:r>
    </w:p>
    <w:p w:rsidR="00F30F57" w:rsidRPr="0033188C" w:rsidRDefault="00F30F57" w:rsidP="00F30F57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Vojtěch</w:t>
      </w:r>
      <w:r>
        <w:rPr>
          <w:rFonts w:asciiTheme="minorHAnsi" w:hAnsiTheme="minorHAnsi" w:cstheme="minorHAnsi"/>
        </w:rPr>
        <w:t xml:space="preserve"> </w:t>
      </w:r>
      <w:r w:rsidRPr="0055286E">
        <w:rPr>
          <w:rFonts w:asciiTheme="minorHAnsi" w:hAnsiTheme="minorHAnsi" w:cstheme="minorHAnsi"/>
          <w:smallCaps/>
        </w:rPr>
        <w:t>Mašek</w:t>
      </w:r>
      <w:r>
        <w:rPr>
          <w:rFonts w:asciiTheme="minorHAnsi" w:hAnsiTheme="minorHAnsi" w:cstheme="minorHAnsi"/>
        </w:rPr>
        <w:t>,</w:t>
      </w:r>
      <w:r w:rsidRPr="0033188C">
        <w:rPr>
          <w:rFonts w:asciiTheme="minorHAnsi" w:hAnsiTheme="minorHAnsi" w:cstheme="minorHAnsi"/>
        </w:rPr>
        <w:t xml:space="preserve"> „</w:t>
      </w:r>
      <w:r>
        <w:rPr>
          <w:rFonts w:asciiTheme="minorHAnsi" w:hAnsiTheme="minorHAnsi" w:cstheme="minorHAnsi"/>
        </w:rPr>
        <w:t>‚Banalita‘ dobra a strukturální hřích,“</w:t>
      </w:r>
      <w:r w:rsidRPr="0033188C">
        <w:rPr>
          <w:rFonts w:asciiTheme="minorHAnsi" w:hAnsiTheme="minorHAnsi" w:cstheme="minorHAnsi"/>
        </w:rPr>
        <w:t xml:space="preserve"> </w:t>
      </w:r>
      <w:r w:rsidRPr="0055286E">
        <w:rPr>
          <w:rFonts w:asciiTheme="minorHAnsi" w:hAnsiTheme="minorHAnsi" w:cstheme="minorHAnsi"/>
          <w:i/>
        </w:rPr>
        <w:t xml:space="preserve">Acta </w:t>
      </w:r>
      <w:proofErr w:type="spellStart"/>
      <w:r w:rsidRPr="0055286E">
        <w:rPr>
          <w:rFonts w:asciiTheme="minorHAnsi" w:hAnsiTheme="minorHAnsi" w:cstheme="minorHAnsi"/>
          <w:i/>
        </w:rPr>
        <w:t>Universitatis</w:t>
      </w:r>
      <w:proofErr w:type="spellEnd"/>
      <w:r w:rsidRPr="0055286E">
        <w:rPr>
          <w:rFonts w:asciiTheme="minorHAnsi" w:hAnsiTheme="minorHAnsi" w:cstheme="minorHAnsi"/>
          <w:i/>
        </w:rPr>
        <w:t xml:space="preserve"> </w:t>
      </w:r>
      <w:proofErr w:type="spellStart"/>
      <w:r w:rsidRPr="0055286E">
        <w:rPr>
          <w:rFonts w:asciiTheme="minorHAnsi" w:hAnsiTheme="minorHAnsi" w:cstheme="minorHAnsi"/>
          <w:i/>
        </w:rPr>
        <w:t>Carolinae</w:t>
      </w:r>
      <w:proofErr w:type="spellEnd"/>
      <w:r w:rsidRPr="0055286E">
        <w:rPr>
          <w:rFonts w:asciiTheme="minorHAnsi" w:hAnsiTheme="minorHAnsi" w:cstheme="minorHAnsi"/>
          <w:i/>
        </w:rPr>
        <w:t xml:space="preserve"> </w:t>
      </w:r>
      <w:proofErr w:type="spellStart"/>
      <w:r w:rsidRPr="0055286E">
        <w:rPr>
          <w:rFonts w:asciiTheme="minorHAnsi" w:hAnsiTheme="minorHAnsi" w:cstheme="minorHAnsi"/>
          <w:i/>
        </w:rPr>
        <w:t>Theologica</w:t>
      </w:r>
      <w:proofErr w:type="spellEnd"/>
      <w:r>
        <w:rPr>
          <w:rFonts w:asciiTheme="minorHAnsi" w:hAnsiTheme="minorHAnsi" w:cstheme="minorHAnsi"/>
        </w:rPr>
        <w:t xml:space="preserve"> 6, č. 1 (</w:t>
      </w:r>
      <w:r w:rsidRPr="0033188C">
        <w:rPr>
          <w:rFonts w:asciiTheme="minorHAnsi" w:hAnsiTheme="minorHAnsi" w:cstheme="minorHAnsi"/>
        </w:rPr>
        <w:t>2016</w:t>
      </w:r>
      <w:r>
        <w:rPr>
          <w:rFonts w:asciiTheme="minorHAnsi" w:hAnsiTheme="minorHAnsi" w:cstheme="minorHAnsi"/>
        </w:rPr>
        <w:t xml:space="preserve">): </w:t>
      </w:r>
      <w:r w:rsidRPr="0033188C">
        <w:rPr>
          <w:rFonts w:asciiTheme="minorHAnsi" w:hAnsiTheme="minorHAnsi" w:cstheme="minorHAnsi"/>
        </w:rPr>
        <w:t>173-196.</w:t>
      </w:r>
    </w:p>
    <w:p w:rsidR="00F30F57" w:rsidRPr="0033188C" w:rsidRDefault="00F30F57" w:rsidP="00F30F57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Gerhard </w:t>
      </w:r>
      <w:proofErr w:type="spellStart"/>
      <w:r w:rsidRPr="0055286E">
        <w:rPr>
          <w:rFonts w:asciiTheme="minorHAnsi" w:hAnsiTheme="minorHAnsi" w:cstheme="minorHAnsi"/>
          <w:smallCaps/>
        </w:rPr>
        <w:t>Kruip</w:t>
      </w:r>
      <w:proofErr w:type="spellEnd"/>
      <w:r w:rsidRPr="0033188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„</w:t>
      </w:r>
      <w:r w:rsidRPr="0033188C">
        <w:rPr>
          <w:rFonts w:asciiTheme="minorHAnsi" w:hAnsiTheme="minorHAnsi" w:cstheme="minorHAnsi"/>
        </w:rPr>
        <w:t>Sociální spravedlnost před novými výzvami – Úvah</w:t>
      </w:r>
      <w:r>
        <w:rPr>
          <w:rFonts w:asciiTheme="minorHAnsi" w:hAnsiTheme="minorHAnsi" w:cstheme="minorHAnsi"/>
        </w:rPr>
        <w:t xml:space="preserve">y ze </w:t>
      </w:r>
      <w:proofErr w:type="spellStart"/>
      <w:r>
        <w:rPr>
          <w:rFonts w:asciiTheme="minorHAnsi" w:hAnsiTheme="minorHAnsi" w:cstheme="minorHAnsi"/>
        </w:rPr>
        <w:t>sociálněetické</w:t>
      </w:r>
      <w:proofErr w:type="spellEnd"/>
      <w:r>
        <w:rPr>
          <w:rFonts w:asciiTheme="minorHAnsi" w:hAnsiTheme="minorHAnsi" w:cstheme="minorHAnsi"/>
        </w:rPr>
        <w:t xml:space="preserve"> perspektivy,“</w:t>
      </w:r>
      <w:r w:rsidRPr="0033188C">
        <w:rPr>
          <w:rFonts w:asciiTheme="minorHAnsi" w:hAnsiTheme="minorHAnsi" w:cstheme="minorHAnsi"/>
        </w:rPr>
        <w:t xml:space="preserve"> </w:t>
      </w:r>
      <w:r w:rsidRPr="0055286E">
        <w:rPr>
          <w:rFonts w:asciiTheme="minorHAnsi" w:hAnsiTheme="minorHAnsi" w:cstheme="minorHAnsi"/>
          <w:i/>
        </w:rPr>
        <w:t xml:space="preserve">Sociální práce/Sociálna </w:t>
      </w:r>
      <w:proofErr w:type="spellStart"/>
      <w:r w:rsidRPr="0055286E">
        <w:rPr>
          <w:rFonts w:asciiTheme="minorHAnsi" w:hAnsiTheme="minorHAnsi" w:cstheme="minorHAnsi"/>
          <w:i/>
        </w:rPr>
        <w:t>práca</w:t>
      </w:r>
      <w:proofErr w:type="spellEnd"/>
      <w:r w:rsidRPr="0055286E">
        <w:rPr>
          <w:rFonts w:asciiTheme="minorHAnsi" w:hAnsiTheme="minorHAnsi" w:cstheme="minorHAnsi"/>
        </w:rPr>
        <w:t>, č. 4</w:t>
      </w:r>
      <w:r w:rsidRPr="003318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33188C">
        <w:rPr>
          <w:rFonts w:asciiTheme="minorHAnsi" w:hAnsiTheme="minorHAnsi" w:cstheme="minorHAnsi"/>
        </w:rPr>
        <w:t>2014</w:t>
      </w:r>
      <w:r>
        <w:rPr>
          <w:rFonts w:asciiTheme="minorHAnsi" w:hAnsiTheme="minorHAnsi" w:cstheme="minorHAnsi"/>
        </w:rPr>
        <w:t>):</w:t>
      </w:r>
      <w:r w:rsidRPr="0033188C">
        <w:rPr>
          <w:rFonts w:asciiTheme="minorHAnsi" w:hAnsiTheme="minorHAnsi" w:cstheme="minorHAnsi"/>
        </w:rPr>
        <w:t xml:space="preserve"> 47-57.</w:t>
      </w:r>
    </w:p>
    <w:p w:rsidR="00F30F57" w:rsidRPr="0033188C" w:rsidRDefault="00F30F57" w:rsidP="00F30F57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Petr</w:t>
      </w:r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55286E">
        <w:rPr>
          <w:rFonts w:asciiTheme="minorHAnsi" w:hAnsiTheme="minorHAnsi" w:cstheme="minorHAnsi"/>
          <w:smallCaps/>
        </w:rPr>
        <w:t>Štica</w:t>
      </w:r>
      <w:proofErr w:type="spellEnd"/>
      <w:r>
        <w:rPr>
          <w:rFonts w:asciiTheme="minorHAnsi" w:hAnsiTheme="minorHAnsi" w:cstheme="minorHAnsi"/>
        </w:rPr>
        <w:t>, „Lidská práva a sociální učení církve,“</w:t>
      </w:r>
      <w:r w:rsidRPr="0033188C">
        <w:rPr>
          <w:rFonts w:asciiTheme="minorHAnsi" w:hAnsiTheme="minorHAnsi" w:cstheme="minorHAnsi"/>
        </w:rPr>
        <w:t xml:space="preserve"> Acta </w:t>
      </w:r>
      <w:proofErr w:type="spellStart"/>
      <w:r w:rsidRPr="0033188C">
        <w:rPr>
          <w:rFonts w:asciiTheme="minorHAnsi" w:hAnsiTheme="minorHAnsi" w:cstheme="minorHAnsi"/>
        </w:rPr>
        <w:t>Univ</w:t>
      </w:r>
      <w:r>
        <w:rPr>
          <w:rFonts w:asciiTheme="minorHAnsi" w:hAnsiTheme="minorHAnsi" w:cstheme="minorHAnsi"/>
        </w:rPr>
        <w:t>ersitatis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Carolinae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Theologica</w:t>
      </w:r>
      <w:proofErr w:type="spellEnd"/>
      <w:r>
        <w:rPr>
          <w:rFonts w:asciiTheme="minorHAnsi" w:hAnsiTheme="minorHAnsi" w:cstheme="minorHAnsi"/>
        </w:rPr>
        <w:t xml:space="preserve"> 5, č. 2 (</w:t>
      </w:r>
      <w:r w:rsidRPr="0033188C">
        <w:rPr>
          <w:rFonts w:asciiTheme="minorHAnsi" w:hAnsiTheme="minorHAnsi" w:cstheme="minorHAnsi"/>
        </w:rPr>
        <w:t>2013</w:t>
      </w:r>
      <w:r>
        <w:rPr>
          <w:rFonts w:asciiTheme="minorHAnsi" w:hAnsiTheme="minorHAnsi" w:cstheme="minorHAnsi"/>
        </w:rPr>
        <w:t>):</w:t>
      </w:r>
      <w:r w:rsidRPr="0033188C">
        <w:rPr>
          <w:rFonts w:asciiTheme="minorHAnsi" w:hAnsiTheme="minorHAnsi" w:cstheme="minorHAnsi"/>
        </w:rPr>
        <w:t xml:space="preserve"> 11-34</w:t>
      </w:r>
      <w:r>
        <w:rPr>
          <w:rFonts w:asciiTheme="minorHAnsi" w:hAnsiTheme="minorHAnsi" w:cstheme="minorHAnsi"/>
        </w:rPr>
        <w:t>.</w:t>
      </w:r>
    </w:p>
    <w:p w:rsidR="00F30F57" w:rsidRPr="0033188C" w:rsidRDefault="00F30F57" w:rsidP="00F30F57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Roman</w:t>
      </w:r>
      <w:r>
        <w:rPr>
          <w:rFonts w:asciiTheme="minorHAnsi" w:hAnsiTheme="minorHAnsi" w:cstheme="minorHAnsi"/>
        </w:rPr>
        <w:t xml:space="preserve"> </w:t>
      </w:r>
      <w:r w:rsidRPr="0055286E">
        <w:rPr>
          <w:rFonts w:asciiTheme="minorHAnsi" w:hAnsiTheme="minorHAnsi" w:cstheme="minorHAnsi"/>
          <w:smallCaps/>
        </w:rPr>
        <w:t>Míčka</w:t>
      </w:r>
      <w:r>
        <w:rPr>
          <w:rFonts w:asciiTheme="minorHAnsi" w:hAnsiTheme="minorHAnsi" w:cstheme="minorHAnsi"/>
        </w:rPr>
        <w:t>,</w:t>
      </w:r>
      <w:r w:rsidRPr="003318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</w:t>
      </w:r>
      <w:r w:rsidRPr="0033188C">
        <w:rPr>
          <w:rFonts w:asciiTheme="minorHAnsi" w:hAnsiTheme="minorHAnsi" w:cstheme="minorHAnsi"/>
        </w:rPr>
        <w:t>Sociální spravedlnost a lidská práva v sociální nauce církve</w:t>
      </w:r>
      <w:r>
        <w:rPr>
          <w:rFonts w:asciiTheme="minorHAnsi" w:hAnsiTheme="minorHAnsi" w:cstheme="minorHAnsi"/>
        </w:rPr>
        <w:t>,“</w:t>
      </w:r>
      <w:r w:rsidRPr="0033188C">
        <w:rPr>
          <w:rFonts w:asciiTheme="minorHAnsi" w:hAnsiTheme="minorHAnsi" w:cstheme="minorHAnsi"/>
        </w:rPr>
        <w:t xml:space="preserve"> </w:t>
      </w:r>
      <w:r w:rsidRPr="005F43C9">
        <w:rPr>
          <w:rFonts w:asciiTheme="minorHAnsi" w:hAnsiTheme="minorHAnsi" w:cstheme="minorHAnsi"/>
          <w:i/>
        </w:rPr>
        <w:t xml:space="preserve">Sociální práce/Sociálna </w:t>
      </w:r>
      <w:proofErr w:type="spellStart"/>
      <w:r w:rsidRPr="005F43C9">
        <w:rPr>
          <w:rFonts w:asciiTheme="minorHAnsi" w:hAnsiTheme="minorHAnsi" w:cstheme="minorHAnsi"/>
          <w:i/>
        </w:rPr>
        <w:t>práca</w:t>
      </w:r>
      <w:proofErr w:type="spellEnd"/>
      <w:r w:rsidRPr="005F43C9">
        <w:rPr>
          <w:rFonts w:asciiTheme="minorHAnsi" w:hAnsiTheme="minorHAnsi" w:cstheme="minorHAnsi"/>
        </w:rPr>
        <w:t>, č. 4 (</w:t>
      </w:r>
      <w:r w:rsidRPr="0033188C">
        <w:rPr>
          <w:rFonts w:asciiTheme="minorHAnsi" w:hAnsiTheme="minorHAnsi" w:cstheme="minorHAnsi"/>
        </w:rPr>
        <w:t>2014</w:t>
      </w:r>
      <w:r>
        <w:rPr>
          <w:rFonts w:asciiTheme="minorHAnsi" w:hAnsiTheme="minorHAnsi" w:cstheme="minorHAnsi"/>
        </w:rPr>
        <w:t>):</w:t>
      </w:r>
      <w:r w:rsidRPr="0033188C">
        <w:rPr>
          <w:rFonts w:asciiTheme="minorHAnsi" w:hAnsiTheme="minorHAnsi" w:cstheme="minorHAnsi"/>
        </w:rPr>
        <w:t xml:space="preserve"> 83-93.</w:t>
      </w:r>
    </w:p>
    <w:p w:rsidR="00F30F57" w:rsidRPr="0033188C" w:rsidRDefault="00F30F57" w:rsidP="00F30F57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Petr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55286E">
        <w:rPr>
          <w:rFonts w:asciiTheme="minorHAnsi" w:hAnsiTheme="minorHAnsi" w:cstheme="minorHAnsi"/>
          <w:smallCaps/>
        </w:rPr>
        <w:t>Štica</w:t>
      </w:r>
      <w:proofErr w:type="spellEnd"/>
      <w:r>
        <w:rPr>
          <w:rFonts w:asciiTheme="minorHAnsi" w:hAnsiTheme="minorHAnsi" w:cstheme="minorHAnsi"/>
        </w:rPr>
        <w:t>,</w:t>
      </w:r>
      <w:r w:rsidRPr="003318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</w:t>
      </w:r>
      <w:r w:rsidRPr="0033188C">
        <w:rPr>
          <w:rFonts w:asciiTheme="minorHAnsi" w:hAnsiTheme="minorHAnsi" w:cstheme="minorHAnsi"/>
        </w:rPr>
        <w:t>Charita a sociální učení církve</w:t>
      </w:r>
      <w:r>
        <w:rPr>
          <w:rFonts w:asciiTheme="minorHAnsi" w:hAnsiTheme="minorHAnsi" w:cstheme="minorHAnsi"/>
        </w:rPr>
        <w:t>:</w:t>
      </w:r>
      <w:r w:rsidRPr="0033188C">
        <w:rPr>
          <w:rFonts w:asciiTheme="minorHAnsi" w:hAnsiTheme="minorHAnsi" w:cstheme="minorHAnsi"/>
        </w:rPr>
        <w:t xml:space="preserve"> Reflexe jejich vztahu (zejména) na základě historického vývoje </w:t>
      </w:r>
      <w:proofErr w:type="spellStart"/>
      <w:r w:rsidRPr="0033188C">
        <w:rPr>
          <w:rFonts w:asciiTheme="minorHAnsi" w:hAnsiTheme="minorHAnsi" w:cstheme="minorHAnsi"/>
        </w:rPr>
        <w:t>magisteriálních</w:t>
      </w:r>
      <w:proofErr w:type="spellEnd"/>
      <w:r w:rsidRPr="0033188C">
        <w:rPr>
          <w:rFonts w:asciiTheme="minorHAnsi" w:hAnsiTheme="minorHAnsi" w:cstheme="minorHAnsi"/>
        </w:rPr>
        <w:t xml:space="preserve"> dokumentů</w:t>
      </w:r>
      <w:r>
        <w:rPr>
          <w:rFonts w:asciiTheme="minorHAnsi" w:hAnsiTheme="minorHAnsi" w:cstheme="minorHAnsi"/>
        </w:rPr>
        <w:t>,“</w:t>
      </w:r>
      <w:r w:rsidRPr="0033188C">
        <w:rPr>
          <w:rFonts w:asciiTheme="minorHAnsi" w:hAnsiTheme="minorHAnsi" w:cstheme="minorHAnsi"/>
        </w:rPr>
        <w:t xml:space="preserve"> </w:t>
      </w:r>
      <w:r w:rsidRPr="005F43C9">
        <w:rPr>
          <w:rFonts w:asciiTheme="minorHAnsi" w:hAnsiTheme="minorHAnsi" w:cstheme="minorHAnsi"/>
          <w:i/>
        </w:rPr>
        <w:t xml:space="preserve">Acta </w:t>
      </w:r>
      <w:proofErr w:type="spellStart"/>
      <w:r w:rsidRPr="005F43C9">
        <w:rPr>
          <w:rFonts w:asciiTheme="minorHAnsi" w:hAnsiTheme="minorHAnsi" w:cstheme="minorHAnsi"/>
          <w:i/>
        </w:rPr>
        <w:t>Universitatis</w:t>
      </w:r>
      <w:proofErr w:type="spellEnd"/>
      <w:r w:rsidRPr="005F43C9">
        <w:rPr>
          <w:rFonts w:asciiTheme="minorHAnsi" w:hAnsiTheme="minorHAnsi" w:cstheme="minorHAnsi"/>
          <w:i/>
        </w:rPr>
        <w:t xml:space="preserve"> </w:t>
      </w:r>
      <w:proofErr w:type="spellStart"/>
      <w:r w:rsidRPr="005F43C9">
        <w:rPr>
          <w:rFonts w:asciiTheme="minorHAnsi" w:hAnsiTheme="minorHAnsi" w:cstheme="minorHAnsi"/>
          <w:i/>
        </w:rPr>
        <w:t>Carolinae</w:t>
      </w:r>
      <w:proofErr w:type="spellEnd"/>
      <w:r w:rsidRPr="005F43C9">
        <w:rPr>
          <w:rFonts w:asciiTheme="minorHAnsi" w:hAnsiTheme="minorHAnsi" w:cstheme="minorHAnsi"/>
          <w:i/>
        </w:rPr>
        <w:t xml:space="preserve"> </w:t>
      </w:r>
      <w:proofErr w:type="spellStart"/>
      <w:r w:rsidRPr="005F43C9">
        <w:rPr>
          <w:rFonts w:asciiTheme="minorHAnsi" w:hAnsiTheme="minorHAnsi" w:cstheme="minorHAnsi"/>
          <w:i/>
        </w:rPr>
        <w:t>Theologica</w:t>
      </w:r>
      <w:proofErr w:type="spellEnd"/>
      <w:r>
        <w:rPr>
          <w:rFonts w:asciiTheme="minorHAnsi" w:hAnsiTheme="minorHAnsi" w:cstheme="minorHAnsi"/>
        </w:rPr>
        <w:t>,</w:t>
      </w:r>
      <w:r w:rsidRPr="003318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3, č. 1 (</w:t>
      </w:r>
      <w:r w:rsidRPr="0033188C">
        <w:rPr>
          <w:rFonts w:asciiTheme="minorHAnsi" w:hAnsiTheme="minorHAnsi" w:cstheme="minorHAnsi"/>
        </w:rPr>
        <w:t>2013</w:t>
      </w:r>
      <w:r>
        <w:rPr>
          <w:rFonts w:asciiTheme="minorHAnsi" w:hAnsiTheme="minorHAnsi" w:cstheme="minorHAnsi"/>
        </w:rPr>
        <w:t>):</w:t>
      </w:r>
      <w:r w:rsidRPr="0033188C">
        <w:rPr>
          <w:rFonts w:asciiTheme="minorHAnsi" w:hAnsiTheme="minorHAnsi" w:cstheme="minorHAnsi"/>
        </w:rPr>
        <w:t xml:space="preserve"> 127-149.</w:t>
      </w:r>
    </w:p>
    <w:p w:rsidR="00F30F57" w:rsidRPr="0033188C" w:rsidRDefault="00F30F57" w:rsidP="00F30F57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Roman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55286E">
        <w:rPr>
          <w:rFonts w:asciiTheme="minorHAnsi" w:hAnsiTheme="minorHAnsi" w:cstheme="minorHAnsi"/>
          <w:smallCaps/>
        </w:rPr>
        <w:t>Roman</w:t>
      </w:r>
      <w:proofErr w:type="spellEnd"/>
      <w:r>
        <w:rPr>
          <w:rFonts w:asciiTheme="minorHAnsi" w:hAnsiTheme="minorHAnsi" w:cstheme="minorHAnsi"/>
        </w:rPr>
        <w:t>,</w:t>
      </w:r>
      <w:r w:rsidRPr="003318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</w:t>
      </w:r>
      <w:r w:rsidRPr="0033188C">
        <w:rPr>
          <w:rFonts w:asciiTheme="minorHAnsi" w:hAnsiTheme="minorHAnsi" w:cstheme="minorHAnsi"/>
        </w:rPr>
        <w:t>Kdo vlastní klíče k interpretaci sociální nauky církve?</w:t>
      </w:r>
      <w:r>
        <w:rPr>
          <w:rFonts w:asciiTheme="minorHAnsi" w:hAnsiTheme="minorHAnsi" w:cstheme="minorHAnsi"/>
        </w:rPr>
        <w:t>“</w:t>
      </w:r>
      <w:r w:rsidRPr="0033188C">
        <w:rPr>
          <w:rFonts w:asciiTheme="minorHAnsi" w:hAnsiTheme="minorHAnsi" w:cstheme="minorHAnsi"/>
        </w:rPr>
        <w:t xml:space="preserve"> </w:t>
      </w:r>
      <w:r w:rsidRPr="005F43C9">
        <w:rPr>
          <w:rFonts w:asciiTheme="minorHAnsi" w:hAnsiTheme="minorHAnsi" w:cstheme="minorHAnsi"/>
          <w:i/>
        </w:rPr>
        <w:t xml:space="preserve">Studia </w:t>
      </w:r>
      <w:proofErr w:type="spellStart"/>
      <w:r w:rsidRPr="005F43C9">
        <w:rPr>
          <w:rFonts w:asciiTheme="minorHAnsi" w:hAnsiTheme="minorHAnsi" w:cstheme="minorHAnsi"/>
          <w:i/>
        </w:rPr>
        <w:t>Theologica</w:t>
      </w:r>
      <w:proofErr w:type="spellEnd"/>
      <w:r>
        <w:rPr>
          <w:rFonts w:asciiTheme="minorHAnsi" w:hAnsiTheme="minorHAnsi" w:cstheme="minorHAnsi"/>
        </w:rPr>
        <w:t xml:space="preserve"> 12, č. 2 (</w:t>
      </w:r>
      <w:r w:rsidRPr="0033188C">
        <w:rPr>
          <w:rFonts w:asciiTheme="minorHAnsi" w:hAnsiTheme="minorHAnsi" w:cstheme="minorHAnsi"/>
        </w:rPr>
        <w:t>2010</w:t>
      </w:r>
      <w:r>
        <w:rPr>
          <w:rFonts w:asciiTheme="minorHAnsi" w:hAnsiTheme="minorHAnsi" w:cstheme="minorHAnsi"/>
        </w:rPr>
        <w:t>):</w:t>
      </w:r>
      <w:r w:rsidRPr="0033188C">
        <w:rPr>
          <w:rFonts w:asciiTheme="minorHAnsi" w:hAnsiTheme="minorHAnsi" w:cstheme="minorHAnsi"/>
        </w:rPr>
        <w:t xml:space="preserve"> 86-100.</w:t>
      </w:r>
    </w:p>
    <w:p w:rsidR="00F30F57" w:rsidRDefault="00F30F57">
      <w:pPr>
        <w:rPr>
          <w:rFonts w:hint="eastAsia"/>
        </w:rPr>
      </w:pPr>
    </w:p>
    <w:sectPr w:rsidR="00F3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5E2"/>
    <w:multiLevelType w:val="hybridMultilevel"/>
    <w:tmpl w:val="C3A2C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187A"/>
    <w:multiLevelType w:val="hybridMultilevel"/>
    <w:tmpl w:val="E3B89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69FC"/>
    <w:multiLevelType w:val="hybridMultilevel"/>
    <w:tmpl w:val="7A3A6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77C5C"/>
    <w:multiLevelType w:val="hybridMultilevel"/>
    <w:tmpl w:val="D93EC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C5065"/>
    <w:multiLevelType w:val="hybridMultilevel"/>
    <w:tmpl w:val="60EE1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85B5C"/>
    <w:multiLevelType w:val="hybridMultilevel"/>
    <w:tmpl w:val="56184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071B9"/>
    <w:multiLevelType w:val="hybridMultilevel"/>
    <w:tmpl w:val="16D40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A20F7"/>
    <w:multiLevelType w:val="hybridMultilevel"/>
    <w:tmpl w:val="930A8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423DE"/>
    <w:multiLevelType w:val="hybridMultilevel"/>
    <w:tmpl w:val="FCCCE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249D7"/>
    <w:multiLevelType w:val="hybridMultilevel"/>
    <w:tmpl w:val="DAB85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E7533"/>
    <w:multiLevelType w:val="hybridMultilevel"/>
    <w:tmpl w:val="FF1EC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96792"/>
    <w:multiLevelType w:val="hybridMultilevel"/>
    <w:tmpl w:val="F84E8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462E2"/>
    <w:multiLevelType w:val="hybridMultilevel"/>
    <w:tmpl w:val="86EEB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F0751"/>
    <w:multiLevelType w:val="hybridMultilevel"/>
    <w:tmpl w:val="A4EEB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1"/>
  </w:num>
  <w:num w:numId="5">
    <w:abstractNumId w:val="5"/>
  </w:num>
  <w:num w:numId="6">
    <w:abstractNumId w:val="10"/>
  </w:num>
  <w:num w:numId="7">
    <w:abstractNumId w:val="0"/>
  </w:num>
  <w:num w:numId="8">
    <w:abstractNumId w:val="2"/>
  </w:num>
  <w:num w:numId="9">
    <w:abstractNumId w:val="13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80"/>
    <w:rsid w:val="00A41BCC"/>
    <w:rsid w:val="00A90E50"/>
    <w:rsid w:val="00C42D80"/>
    <w:rsid w:val="00EF4D66"/>
    <w:rsid w:val="00F3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F922"/>
  <w15:chartTrackingRefBased/>
  <w15:docId w15:val="{85657E02-CB70-4DB9-A8B0-9A348733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0F57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F57"/>
    <w:pPr>
      <w:ind w:left="720"/>
      <w:contextualSpacing/>
    </w:pPr>
    <w:rPr>
      <w:rFonts w:cs="Mangal"/>
      <w:szCs w:val="21"/>
    </w:rPr>
  </w:style>
  <w:style w:type="character" w:styleId="Zdraznn">
    <w:name w:val="Emphasis"/>
    <w:basedOn w:val="Standardnpsmoodstavce"/>
    <w:uiPriority w:val="20"/>
    <w:qFormat/>
    <w:rsid w:val="00F30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1801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Opatrny Dominik</dc:creator>
  <cp:keywords/>
  <dc:description/>
  <cp:lastModifiedBy>Opatrny Dominik</cp:lastModifiedBy>
  <cp:revision>5</cp:revision>
  <dcterms:created xsi:type="dcterms:W3CDTF">2019-09-27T15:12:00Z</dcterms:created>
  <dcterms:modified xsi:type="dcterms:W3CDTF">2019-09-27T15:28:00Z</dcterms:modified>
</cp:coreProperties>
</file>