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13BA9" w:rsidRPr="002442C0" w:rsidRDefault="002442C0" w:rsidP="00813BA9">
      <w:pPr>
        <w:pStyle w:val="Sekce"/>
        <w:jc w:val="center"/>
        <w:rPr>
          <w:sz w:val="32"/>
          <w:szCs w:val="32"/>
        </w:rPr>
      </w:pPr>
      <w:r w:rsidRPr="002442C0">
        <w:rPr>
          <w:sz w:val="24"/>
          <w:szCs w:val="24"/>
          <w:lang w:eastAsia="cs-CZ"/>
        </w:rPr>
        <mc:AlternateContent>
          <mc:Choice Requires="wpg">
            <w:drawing>
              <wp:anchor distT="0" distB="0" distL="114300" distR="114300" simplePos="0" relativeHeight="251786240" behindDoc="0" locked="0" layoutInCell="1" allowOverlap="1" wp14:anchorId="3F71D3D7" wp14:editId="0CD8C683">
                <wp:simplePos x="0" y="0"/>
                <wp:positionH relativeFrom="page">
                  <wp:posOffset>6365174</wp:posOffset>
                </wp:positionH>
                <wp:positionV relativeFrom="page">
                  <wp:posOffset>-201881</wp:posOffset>
                </wp:positionV>
                <wp:extent cx="1437120" cy="10561320"/>
                <wp:effectExtent l="19050" t="0" r="10795" b="11430"/>
                <wp:wrapNone/>
                <wp:docPr id="8" name="Group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37120" cy="10561320"/>
                          <a:chOff x="8904" y="-305"/>
                          <a:chExt cx="2993" cy="16632"/>
                        </a:xfrm>
                      </wpg:grpSpPr>
                      <wpg:grpSp>
                        <wpg:cNvPr id="9" name="Group 216"/>
                        <wpg:cNvGrpSpPr>
                          <a:grpSpLocks/>
                        </wpg:cNvGrpSpPr>
                        <wpg:grpSpPr bwMode="auto">
                          <a:xfrm>
                            <a:off x="9695" y="-305"/>
                            <a:ext cx="2202" cy="16632"/>
                            <a:chOff x="9695" y="-305"/>
                            <a:chExt cx="2202" cy="16632"/>
                          </a:xfrm>
                        </wpg:grpSpPr>
                        <wps:wsp>
                          <wps:cNvPr id="10" name="AutoShape 21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695" y="-289"/>
                              <a:ext cx="0" cy="16106"/>
                            </a:xfrm>
                            <a:prstGeom prst="straightConnector1">
                              <a:avLst/>
                            </a:prstGeom>
                            <a:noFill/>
                            <a:ln w="28575">
                              <a:solidFill>
                                <a:schemeClr val="accent1">
                                  <a:lumMod val="40000"/>
                                  <a:lumOff val="6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11" name="Group 218"/>
                          <wpg:cNvGrpSpPr>
                            <a:grpSpLocks/>
                          </wpg:cNvGrpSpPr>
                          <wpg:grpSpPr bwMode="auto">
                            <a:xfrm>
                              <a:off x="10048" y="-305"/>
                              <a:ext cx="1849" cy="16632"/>
                              <a:chOff x="10055" y="-317"/>
                              <a:chExt cx="1849" cy="16632"/>
                            </a:xfrm>
                          </wpg:grpSpPr>
                          <wps:wsp>
                            <wps:cNvPr id="12" name="Rectangle 21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314" y="-317"/>
                                <a:ext cx="1512" cy="16632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chemeClr val="accent1">
                                      <a:lumMod val="60000"/>
                                      <a:lumOff val="40000"/>
                                    </a:schemeClr>
                                  </a:gs>
                                  <a:gs pos="100000">
                                    <a:schemeClr val="accent1">
                                      <a:lumMod val="100000"/>
                                      <a:lumOff val="0"/>
                                    </a:schemeClr>
                                  </a:gs>
                                </a:gsLst>
                                <a:lin ang="0" scaled="1"/>
                              </a:gra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BFB675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" name="AutoShape 2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904" y="-294"/>
                                <a:ext cx="0" cy="165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4" name="AutoShape 2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198" y="-271"/>
                                <a:ext cx="0" cy="165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57150">
                                <a:solidFill>
                                  <a:schemeClr val="accent1">
                                    <a:lumMod val="40000"/>
                                    <a:lumOff val="6000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5" name="AutoShape 2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055" y="-306"/>
                                <a:ext cx="0" cy="166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chemeClr val="accent1">
                                    <a:lumMod val="60000"/>
                                    <a:lumOff val="4000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s:wsp>
                        <wps:cNvPr id="16" name="Oval 223"/>
                        <wps:cNvSpPr>
                          <a:spLocks noChangeArrowheads="1"/>
                        </wps:cNvSpPr>
                        <wps:spPr bwMode="auto">
                          <a:xfrm>
                            <a:off x="8904" y="11910"/>
                            <a:ext cx="1737" cy="1687"/>
                          </a:xfrm>
                          <a:prstGeom prst="ellipse">
                            <a:avLst/>
                          </a:pr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 w="38100" cmpd="dbl"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5" o:spid="_x0000_s1026" style="position:absolute;margin-left:501.2pt;margin-top:-15.9pt;width:113.15pt;height:831.6pt;z-index:251786240;mso-position-horizontal-relative:page;mso-position-vertical-relative:page" coordorigin="8904,-305" coordsize="2993,166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fPtigUAAHkYAAAOAAAAZHJzL2Uyb0RvYy54bWzsWU1v4zYQvRfofxB0dyzKkiwJcRaJHQcF&#10;tt2gu0XPjERLQiVSJeU4adH/3iEp0p/5aFIbe8geHEkkh5yZ9x6H3PNPD03t3BMuKkYnLjrzXIfQ&#10;jOUVLSbub9/mg9h1RIdpjmtGycR9JML9dPHjD+erNiU+K1mdE+6AESrSVTtxy65r0+FQZCVpsDhj&#10;LaHQuGC8wR288mKYc7wC60099D0vGq4Yz1vOMiIEfJ3pRvdC2V8sSNZ9WSwE6Zx64sLaOvXL1e+d&#10;/B1enOO04Lgtq6xfBn7DKhpcUZjUmprhDjtLXu2ZaqqMM8EW3VnGmiFbLKqMKB/AG+TteHPD2bJV&#10;vhTpqmhtmCC0O3F6s9nsl/tb7lT5xIVEUdxAitSsjo9CGZxVW6TQ54a3X9tbrj2Ex88s+0NA83C3&#10;Xb4XurNzt/qZ5WAQLzumgvOw4I00AW47DyoHjzYH5KFzMviIgtEY+ZCqDNqQF0ZoBG8qTVkJuZQD&#10;48QLXAfaByNPrRKnWXndG/CTZNSPjqKRL4cOcaqnVsvtl6d9Uy/WzT4UyW4oomOHIomScMcjExDf&#10;9/wdf6S7fSgODNwIxf7QJ0MB9BNrhIn3IexriVuigCskevqwIsiqhtglIEL1AZiNdWxVxynVGMse&#10;aI8xh7JpiWlBVPdvjy3gCamcrtqNIfJFAEBfxNw6Xn6cSDs4NYE2mIuQp/JtQ4XTlovuhrDGkQ8T&#10;V3QcV0XZTRmloDCMIwVvfP9ZdBpuZoC0T9m8qms1VU2d1cT143AcqhGC1VUuW2U/pXlkWnPnHoNa&#10;4SwjtNOW62UDVNLfAw/+6ZXDZwkD1T0yn2HZ1pKC/tYkoCg0V2spCc6v++cOV7V+htE17aMC3pj4&#10;KCn7O/GS6/g6DgaBH10PAm82G1zOp8EgmqNxOBvNptMZ+kc6hoK0rPKcUOmbkVUUvA5UvcBrQbTC&#10;aqM43LauXIQUmr9q0cBzjQfJbJHesfzxlsvMyDfA+TPcR8iA1OhgLIO9q3NS6f8vHUSeF4D6bumZ&#10;ASWKA1AjpYVGzTbYDyNDoxuaSJtKeGCsxfSuEp6C/iBjmv6/AmmA0zUB+isSyrSATpgtRuj9xXL/&#10;knO2kngFWdoivx5gkv0i+ZE3QmbjMOGygQ7RrszaYO0JAAcHnqM8FBSK1g5n3e9VVyrxkmuXfCpE&#10;T6xCOC0DlzytBbLkeZn+ludA1A36W1XYo38h9KR6LkCMlA/5yarE83rTj9D6tTGj0qCDs8FH62Nd&#10;UQdSrTZ7keGaQKWhU6hqJSt+WnQ2SP6cDCE/8K78ZDCP4vEgmAfhIBl78cBDyVUSeUESzObbMvS5&#10;ouT9MiS1Own9Q9LNizsr3Ffzqwj0XcoNBHlT4Zuqg2K3rhooYXQeVFSfUmKronL5Rt/M36d1ToJO&#10;xRvKcngoGf/LdVZQ4sLG9ecSc+I69U8UcJegIJA1sXoJwrGsuvhmy91mC6YZmJq4nQsJlY/TTtfR&#10;y5bLzdDAmzK5uy8qtROu1XdbfE8hN1AF7lUbupTs5eb41QZCtlL1k0Bv2kZwbLkRxgYspj421cP3&#10;UG78N/pvwf2j1jC1xingDhvbPtyV1J4O7qDAfSHjj9XUB6rrEDRHa+Nx4B6OUdhvcJva+8rdzu6j&#10;29ur3XX3NrwPxB+srk+BeKh89xGvDvwnRPy6ANenxgOIhwPlURGP/LEp6d6AeAvtbcRbInwgvi9d&#10;5P3Ck+fJ9XlK9e4vwXT341+sRIYJX+AuwPH9kcRbT4JjH6rsZRwUOxroawqg8WhsTq+xuugBND0h&#10;+6Suq1bIWyOcPnGTsqW1rxT0d9Qv+rZmFIMJcKJp84mb39X67PQGor1jJa+spA5ee3z/xwHFHbjf&#10;Vkeb/i5eXqBvvitWrf/H4OJfAAAA//8DAFBLAwQUAAYACAAAACEAmEFA9eMAAAAOAQAADwAAAGRy&#10;cy9kb3ducmV2LnhtbEyPXUvDMBSG7wX/QziCd1uSds5Rm44x1KshuAniXdactWVNUpqs7f69Z1d6&#10;d17Ow/uRryfbsgH70HinQM4FMHSlN42rFHwd3mYrYCFqZ3TrHSq4YoB1cX+X68z40X3isI8VIxMX&#10;Mq2gjrHLOA9ljVaHue/Q0e/ke6sjyb7iptcjmduWJ0IsudWNo4Rad7itsTzvL1bB+6jHTSpfh935&#10;tL3+HJ4+vncSlXp8mDYvwCJO8Q+GW32qDgV1OvqLM4G1pIVIFsQqmKWSRtyQJFk9AzvStUzlAniR&#10;8/8zil8AAAD//wMAUEsBAi0AFAAGAAgAAAAhALaDOJL+AAAA4QEAABMAAAAAAAAAAAAAAAAAAAAA&#10;AFtDb250ZW50X1R5cGVzXS54bWxQSwECLQAUAAYACAAAACEAOP0h/9YAAACUAQAACwAAAAAAAAAA&#10;AAAAAAAvAQAAX3JlbHMvLnJlbHNQSwECLQAUAAYACAAAACEApK3z7YoFAAB5GAAADgAAAAAAAAAA&#10;AAAAAAAuAgAAZHJzL2Uyb0RvYy54bWxQSwECLQAUAAYACAAAACEAmEFA9eMAAAAOAQAADwAAAAAA&#10;AAAAAAAAAADkBwAAZHJzL2Rvd25yZXYueG1sUEsFBgAAAAAEAAQA8wAAAPQIAAAAAA==&#10;">
                <v:group id="Group 216" o:spid="_x0000_s1027" style="position:absolute;left:9695;top:-305;width:2202;height:16632" coordorigin="9695,-305" coordsize="2202,166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217" o:spid="_x0000_s1028" type="#_x0000_t32" style="position:absolute;left:9695;top:-289;width:0;height:1610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Y+P5sQAAADbAAAADwAAAGRycy9kb3ducmV2LnhtbESPT2vDMAzF74N+B6PBbquzwsbI6pYx&#10;Wmihh/7d2E3EWhwWy8F2m/TbT4fCbhLv6b2fpvPBt+pCMTWBDTyNC1DEVbAN1waOh+XjK6iUkS22&#10;gcnAlRLMZ6O7KZY29Lyjyz7XSkI4lWjA5dyVWqfKkcc0Dh2xaD8hesyyxlrbiL2E+1ZPiuJFe2xY&#10;Ghx29OGo+t2fvQH+WnxuqC3cJp7Sevu9qkk/98Y83A/vb6AyDfnffLteWcEXevlFBtCz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j4/mxAAAANsAAAAPAAAAAAAAAAAA&#10;AAAAAKECAABkcnMvZG93bnJldi54bWxQSwUGAAAAAAQABAD5AAAAkgMAAAAA&#10;" strokecolor="#feceae [1300]" strokeweight="2.25pt"/>
                  <v:group id="Group 218" o:spid="_x0000_s1029" style="position:absolute;left:10048;top:-305;width:1849;height:16632" coordorigin="10055,-317" coordsize="1849,166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  <v:rect id="Rectangle 219" o:spid="_x0000_s1030" style="position:absolute;left:10314;top:-317;width:1512;height:166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wfHsEA&#10;AADbAAAADwAAAGRycy9kb3ducmV2LnhtbERP24rCMBB9X/Afwgi+ramii1SjiCj44Mp6+YCxGdti&#10;MylJtHW/3ggL+zaHc53ZojWVeJDzpWUFg34CgjizuuRcwfm0+ZyA8AFZY2WZFDzJw2Le+Zhhqm3D&#10;B3ocQy5iCPsUFRQh1KmUPivIoO/bmjhyV+sMhghdLrXDJoabSg6T5EsaLDk2FFjTqqDsdrwbBetN&#10;tttWP+NzuDTuvvy92e9mP1Kq122XUxCB2vAv/nNvdZw/hPcv8QA5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tsHx7BAAAA2wAAAA8AAAAAAAAAAAAAAAAAmAIAAGRycy9kb3du&#10;cmV2LnhtbFBLBQYAAAAABAAEAPUAAACGAwAAAAA=&#10;" fillcolor="#feb686 [1940]" stroked="f" strokecolor="#bfb675">
                      <v:fill color2="#fe8637 [3204]" rotate="t" angle="90" focus="100%" type="gradient"/>
                    </v:rect>
                    <v:shape id="AutoShape 220" o:spid="_x0000_s1031" type="#_x0000_t32" style="position:absolute;left:11904;top:-294;width:0;height:1658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QyyFMEAAADbAAAADwAAAGRycy9kb3ducmV2LnhtbERPTWsCMRC9F/wPYQq91WwVpKxGKYVS&#10;D0XoVgRvw2bcLG4mMYnr+u8bQfA2j/c5i9VgO9FTiK1jBW/jAgRx7XTLjYLt39frO4iYkDV2jknB&#10;lSKslqOnBZbaXfiX+io1IodwLFGBScmXUsbakMU4dp44cwcXLKYMQyN1wEsOt52cFMVMWmw5Nxj0&#10;9GmoPlZnq+An2Gi+K56ed77fnAq/rw67vVIvz8PHHESiIT3Ed/da5/lTuP2SD5DL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NDLIUwQAAANsAAAAPAAAAAAAAAAAAAAAA&#10;AKECAABkcnMvZG93bnJldi54bWxQSwUGAAAAAAQABAD5AAAAjwMAAAAA&#10;" strokecolor="#fe8637 [3204]" strokeweight="2.25pt"/>
                    <v:shape id="AutoShape 221" o:spid="_x0000_s1032" type="#_x0000_t32" style="position:absolute;left:10198;top:-271;width:0;height:165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W8wycIAAADbAAAADwAAAGRycy9kb3ducmV2LnhtbERP22rCQBB9L/gPywi+1U1vItFVtFAQ&#10;S4m3DxizYzZtdjbNrjH+vSsU+jaHc53pvLOVaKnxpWMFT8MEBHHudMmFgsP+43EMwgdkjZVjUnAl&#10;D/NZ72GKqXYX3lK7C4WIIexTVGBCqFMpfW7Ioh+6mjhyJ9dYDBE2hdQNXmK4reRzkoykxZJjg8Ga&#10;3g3lP7uzVbDcLLxZH9+y5NN+/5bLkLVfL5lSg363mIAI1IV/8Z97peP8V7j/Eg+Qs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W8wycIAAADbAAAADwAAAAAAAAAAAAAA&#10;AAChAgAAZHJzL2Rvd25yZXYueG1sUEsFBgAAAAAEAAQA+QAAAJADAAAAAA==&#10;" strokecolor="#feceae [1300]" strokeweight="4.5pt"/>
                    <v:shape id="AutoShape 222" o:spid="_x0000_s1033" type="#_x0000_t32" style="position:absolute;left:10055;top:-306;width:0;height:1661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QHBfcEAAADbAAAADwAAAGRycy9kb3ducmV2LnhtbERPTWvCQBC9F/wPywje6sZia0xdgwSU&#10;Ir1oQ89jdkxCs7Mhu03iv3cLBW/zeJ+zSUfTiJ46V1tWsJhHIIgLq2suFeRf++cYhPPIGhvLpOBG&#10;DtLt5GmDibYDn6g/+1KEEHYJKqi8bxMpXVGRQTe3LXHgrrYz6APsSqk7HEK4aeRLFL1JgzWHhgpb&#10;yioqfs6/RsF3KYdrvDqs+89suW/RXHI8rpSaTcfdOwhPo3+I/90fOsx/hb9fwgFyew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JAcF9wQAAANsAAAAPAAAAAAAAAAAAAAAA&#10;AKECAABkcnMvZG93bnJldi54bWxQSwUGAAAAAAQABAD5AAAAjwMAAAAA&#10;" strokecolor="#feb686 [1940]" strokeweight="1pt"/>
                  </v:group>
                </v:group>
                <v:oval id="Oval 223" o:spid="_x0000_s1034" style="position:absolute;left:8904;top:11910;width:1737;height:16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ExEsMA&#10;AADbAAAADwAAAGRycy9kb3ducmV2LnhtbERPTWvCQBC9F/wPyxR6q5talDbNKkU06k1tMR6H7DSJ&#10;zc6G7Ebjv3eFQm/zeJ+TzHpTizO1rrKs4GUYgSDOra64UPD9tXx+A+E8ssbaMim4koPZdPCQYKzt&#10;hXd03vtChBB2MSoovW9iKV1ekkE3tA1x4H5sa9AH2BZSt3gJ4aaWoyiaSIMVh4YSG5qXlP/uO6Mg&#10;e93wPM2W/ft2dTgt0m5cH4uNUk+P/ecHCE+9/xf/udc6zJ/A/ZdwgJz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SExEsMAAADbAAAADwAAAAAAAAAAAAAAAACYAgAAZHJzL2Rv&#10;d25yZXYueG1sUEsFBgAAAAAEAAQA9QAAAIgDAAAAAA==&#10;" fillcolor="#fe8637 [3204]" strokecolor="#fe8637 [3204]" strokeweight="3pt">
                  <v:stroke linestyle="thinThin"/>
                </v:oval>
                <w10:wrap anchorx="page" anchory="page"/>
              </v:group>
            </w:pict>
          </mc:Fallback>
        </mc:AlternateContent>
      </w:r>
      <w:r w:rsidR="00813BA9" w:rsidRPr="002442C0">
        <w:rPr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2181E9EF" wp14:editId="0FF830B9">
                <wp:simplePos x="0" y="0"/>
                <mc:AlternateContent>
                  <mc:Choice Requires="wp14">
                    <wp:positionH relativeFrom="page">
                      <wp14:pctPosHOffset>82000</wp14:pctPosHOffset>
                    </wp:positionH>
                  </mc:Choice>
                  <mc:Fallback>
                    <wp:positionH relativeFrom="page">
                      <wp:posOffset>6199505</wp:posOffset>
                    </wp:positionH>
                  </mc:Fallback>
                </mc:AlternateContent>
                <wp:positionV relativeFrom="page">
                  <wp:align>center</wp:align>
                </wp:positionV>
                <wp:extent cx="1143000" cy="10688955"/>
                <wp:effectExtent l="0" t="0" r="635" b="3810"/>
                <wp:wrapNone/>
                <wp:docPr id="17" name="Rectangle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0688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caps/>
                                <w:color w:val="FFFFFF" w:themeColor="background1"/>
                                <w:sz w:val="44"/>
                                <w:szCs w:val="44"/>
                              </w:rPr>
                              <w:id w:val="1133827796"/>
                              <w:placeholder>
                                <w:docPart w:val="8B8043E93E6645F6BC6B5DB098542147"/>
                              </w:placeholder>
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<w:text/>
                            </w:sdtPr>
                            <w:sdtEndPr/>
                            <w:sdtContent>
                              <w:p w:rsidR="00491694" w:rsidRDefault="00C933AB">
                                <w:pPr>
                                  <w:rPr>
                                    <w:caps/>
                                    <w:color w:val="FFFFFF" w:themeColor="background1"/>
                                    <w:sz w:val="44"/>
                                    <w:szCs w:val="44"/>
                                  </w:rPr>
                                </w:pPr>
                                <w:r>
                                  <w:rPr>
                                    <w:caps/>
                                    <w:color w:val="FFFFFF" w:themeColor="background1"/>
                                    <w:sz w:val="44"/>
                                    <w:szCs w:val="44"/>
                                  </w:rPr>
                                  <w:t>seznam navrhovaných témat BP</w:t>
                                </w:r>
                              </w:p>
                            </w:sdtContent>
                          </w:sdt>
                          <w:p w:rsidR="00491694" w:rsidRDefault="0044438D">
                            <w:pPr>
                              <w:spacing w:line="240" w:lineRule="auto"/>
                              <w:rPr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sdt>
                              <w:sdtPr>
                                <w:rPr>
                                  <w:color w:val="FFFFFF" w:themeColor="background1"/>
                                  <w:sz w:val="22"/>
                                  <w:szCs w:val="22"/>
                                </w:rPr>
                                <w:id w:val="-307249213"/>
                                <w:placeholder>
                                  <w:docPart w:val="C927472D198E4ACB9DAFEB45FC7FB145"/>
                                </w:placeholder>
                                <w:temporary/>
                                <w:showingPlcHdr/>
                                <w:text/>
                              </w:sdtPr>
                              <w:sdtEndPr/>
                              <w:sdtContent>
                                <w:r w:rsidR="00700738">
                                  <w:rPr>
                                    <w:color w:val="FFFFFF" w:themeColor="background1"/>
                                    <w:sz w:val="22"/>
                                    <w:szCs w:val="22"/>
                                  </w:rPr>
                                  <w:t>[Zadejte svou adresu.]</w:t>
                                </w:r>
                              </w:sdtContent>
                            </w:sdt>
                            <w:r w:rsidR="00700738">
                              <w:rPr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700738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sym w:font="Wingdings 2" w:char="F097"/>
                            </w:r>
                            <w:r w:rsidR="00700738">
                              <w:rPr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color w:val="FFFFFF" w:themeColor="background1"/>
                                </w:rPr>
                                <w:id w:val="211236572"/>
                                <w:placeholder>
                                  <w:docPart w:val="3D9A2FD066DE4FA8BCACF0C7787ECFBD"/>
                                </w:placeholder>
                                <w:temporary/>
                                <w:showingPlcHdr/>
                                <w:text/>
                              </w:sdtPr>
                              <w:sdtEndPr/>
                              <w:sdtContent>
                                <w:r w:rsidR="00700738">
                                  <w:rPr>
                                    <w:color w:val="FFFFFF" w:themeColor="background1"/>
                                  </w:rPr>
                                  <w:t>[Zadejte své telefonní číslo.]</w:t>
                                </w:r>
                              </w:sdtContent>
                            </w:sdt>
                            <w:r w:rsidR="00700738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r w:rsidR="00700738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sym w:font="Wingdings 2" w:char="0097"/>
                            </w:r>
                            <w:r w:rsidR="00700738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color w:val="FFFFFF" w:themeColor="background1"/>
                                </w:rPr>
                                <w:id w:val="-578288705"/>
                                <w:placeholder>
                                  <w:docPart w:val="D7DDBAA882894E8DAA7199E52CE89418"/>
                                </w:placeholder>
                                <w:temporary/>
                                <w:showingPlcHdr/>
                                <w:text/>
                              </w:sdtPr>
                              <w:sdtEndPr/>
                              <w:sdtContent>
                                <w:r w:rsidR="00700738">
                                  <w:rPr>
                                    <w:color w:val="FFFFFF" w:themeColor="background1"/>
                                  </w:rPr>
                                  <w:t>[Zadejte svou e-mailovou adresu.]</w:t>
                                </w:r>
                              </w:sdtContent>
                            </w:sdt>
                            <w:r w:rsidR="00700738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vert" wrap="square" lIns="45720" tIns="685800" rIns="45720" bIns="2286000" anchor="t" anchorCtr="0" upright="1">
                        <a:noAutofit/>
                      </wps:bodyPr>
                    </wps:wsp>
                  </a:graphicData>
                </a:graphic>
                <wp14:sizeRelH relativeFrom="rightMargin">
                  <wp14:pctWidth>0</wp14:pctWidth>
                </wp14:sizeRelH>
                <wp14:sizeRelV relativeFrom="page">
                  <wp14:pctHeight>100000</wp14:pctHeight>
                </wp14:sizeRelV>
              </wp:anchor>
            </w:drawing>
          </mc:Choice>
          <mc:Fallback>
            <w:pict>
              <v:rect id="Rectangle 212" o:spid="_x0000_s1026" style="position:absolute;left:0;text-align:left;margin-left:0;margin-top:0;width:90pt;height:841.65pt;z-index:251783168;visibility:visible;mso-wrap-style:square;mso-width-percent:0;mso-height-percent:1000;mso-left-percent:820;mso-wrap-distance-left:9pt;mso-wrap-distance-top:0;mso-wrap-distance-right:9pt;mso-wrap-distance-bottom:0;mso-position-horizontal-relative:page;mso-position-vertical:center;mso-position-vertical-relative:page;mso-width-percent:0;mso-height-percent:1000;mso-left-percent:82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7J11gIAAO8FAAAOAAAAZHJzL2Uyb0RvYy54bWysVG1vmzAQ/j5p/8Hyd8pLgQAqqdoQpknd&#10;Vq3bD3DABGtgM9sJVNP++84mSZPuy7SNDxZnn5+75+7x3dxOfYf2VComeI79Kw8jyitRM77N8dcv&#10;pZNgpDThNekEpzl+pgrfLt++uRmHjAaiFV1NJQIQrrJxyHGr9ZC5rqpa2hN1JQbK4bARsicaTLl1&#10;a0lGQO87N/C82B2FrAcpKqoU7BbzIV5a/Kahlf7UNIpq1OUYctN2lXbdmNVd3pBsK8nQsuqQBvmL&#10;LHrCOAQ9QRVEE7ST7DeonlVSKNHoq0r0rmgaVlHLAdj43is2Ty0ZqOUCxVHDqUzq/8FWH/ePErEa&#10;erfAiJMeevQZqkb4tqMo8ANToXFQGTg+DY/ScFTDg6i+KcTFqgU/eielGFtKasjLN/7uxQVjKLiK&#10;NuMHUQM+2WlhizU1sjeAUAY02Z48n3pCJ40q2PT98NrzoHUVnPlenCRpFNkgJDveH6TS76jokfnJ&#10;sYT8LT7ZPyht8iHZ0cWE46JkXWc73/GLDXCcdyA6XDVnJg/byB+pl66TdRI6YRCvndArCueuXIVO&#10;XPqLqLguVqvC/2ni+mHWsrqm3IQ5isoP/6xpB3nPcjjJSomO1QbOpKTkdrPqJNoTEHVpv0NBztzc&#10;yzRsEYDLK0p+EHr3QeqUcbJwwjKMnHThJY7np/dp7IVpWJSXlB4Yp/9OCY05TqMgsl06Sxq4mYdP&#10;T+z05FufbteDdmbGPsgBBDH3b9fD+5737RZ08ARhOV+g90zDtOlYn+PkDMVod81ri6gJ6+b/swoa&#10;1i8VhBhHfVilG3HPj0RPmwlQjOI3on4GzUsBggT1woiEH7NiNMK4ybH6viOSYtS95/BuwmgRmPlk&#10;jTiJID2M5PnRxhpBkMSGPSK8agUMMsCbf1d6Hmu7QbJtC8HmynFxB8+tYfYdvCQGbIwBU8XyOkxA&#10;M7bObev1MqeXvwAAAP//AwBQSwMEFAAGAAgAAAAhAPSTmrTcAAAABgEAAA8AAABkcnMvZG93bnJl&#10;di54bWxMj0FLw0AQhe+C/2EZwZvdmEIMMZtiCz0ItdDqxds2OyYh2dmQ3TSpv96pF70M83jDm+/l&#10;q9l24oyDbxwpeFxEIJBKZxqqFHy8bx9SED5oMrpzhAou6GFV3N7kOjNuogOej6ESHEI+0wrqEPpM&#10;Sl/WaLVfuB6JvS83WB1YDpU0g5443HYyjqJEWt0Qf6h1j5say/Y4WgX7thw/v5/29k1uD+3rFMe7&#10;ZB0rdX83vzyDCDiHv2O44jM6FMx0ciMZLzoFXCT8zquXRixPvCTpcgmyyOV//OIHAAD//wMAUEsB&#10;Ai0AFAAGAAgAAAAhALaDOJL+AAAA4QEAABMAAAAAAAAAAAAAAAAAAAAAAFtDb250ZW50X1R5cGVz&#10;XS54bWxQSwECLQAUAAYACAAAACEAOP0h/9YAAACUAQAACwAAAAAAAAAAAAAAAAAvAQAAX3JlbHMv&#10;LnJlbHNQSwECLQAUAAYACAAAACEAxkeyddYCAADvBQAADgAAAAAAAAAAAAAAAAAuAgAAZHJzL2Uy&#10;b0RvYy54bWxQSwECLQAUAAYACAAAACEA9JOatNwAAAAGAQAADwAAAAAAAAAAAAAAAAAwBQAAZHJz&#10;L2Rvd25yZXYueG1sUEsFBgAAAAAEAAQA8wAAADkGAAAAAA==&#10;" filled="f" stroked="f" strokecolor="black [3213]">
                <v:textbox style="layout-flow:vertical" inset="3.6pt,54pt,3.6pt,180pt">
                  <w:txbxContent>
                    <w:sdt>
                      <w:sdtPr>
                        <w:rPr>
                          <w:caps/>
                          <w:color w:val="FFFFFF" w:themeColor="background1"/>
                          <w:sz w:val="44"/>
                          <w:szCs w:val="44"/>
                        </w:rPr>
                        <w:id w:val="1133827796"/>
                        <w:placeholder>
                          <w:docPart w:val="8B8043E93E6645F6BC6B5DB098542147"/>
                        </w:placeholder>
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<w:text/>
                      </w:sdtPr>
                      <w:sdtEndPr/>
                      <w:sdtContent>
                        <w:p w:rsidR="00491694" w:rsidRDefault="00C933AB">
                          <w:pPr>
                            <w:rPr>
                              <w:caps/>
                              <w:color w:val="FFFFFF" w:themeColor="background1"/>
                              <w:sz w:val="44"/>
                              <w:szCs w:val="44"/>
                            </w:rPr>
                          </w:pPr>
                          <w:r>
                            <w:rPr>
                              <w:caps/>
                              <w:color w:val="FFFFFF" w:themeColor="background1"/>
                              <w:sz w:val="44"/>
                              <w:szCs w:val="44"/>
                            </w:rPr>
                            <w:t>seznam navrhovaných témat BP</w:t>
                          </w:r>
                        </w:p>
                      </w:sdtContent>
                    </w:sdt>
                    <w:p w:rsidR="00491694" w:rsidRDefault="007F4992">
                      <w:pPr>
                        <w:spacing w:line="240" w:lineRule="auto"/>
                        <w:rPr>
                          <w:color w:val="FFFFFF" w:themeColor="background1"/>
                          <w:sz w:val="22"/>
                          <w:szCs w:val="22"/>
                        </w:rPr>
                      </w:pPr>
                      <w:sdt>
                        <w:sdtPr>
                          <w:rPr>
                            <w:color w:val="FFFFFF" w:themeColor="background1"/>
                            <w:sz w:val="22"/>
                            <w:szCs w:val="22"/>
                          </w:rPr>
                          <w:id w:val="-307249213"/>
                          <w:placeholder>
                            <w:docPart w:val="C927472D198E4ACB9DAFEB45FC7FB145"/>
                          </w:placeholder>
                          <w:temporary/>
                          <w:showingPlcHdr/>
                          <w:text/>
                        </w:sdtPr>
                        <w:sdtEndPr/>
                        <w:sdtContent>
                          <w:r w:rsidR="00700738">
                            <w:rPr>
                              <w:color w:val="FFFFFF" w:themeColor="background1"/>
                              <w:sz w:val="22"/>
                              <w:szCs w:val="22"/>
                            </w:rPr>
                            <w:t>[Zadejte svou adresu.]</w:t>
                          </w:r>
                        </w:sdtContent>
                      </w:sdt>
                      <w:r w:rsidR="00700738">
                        <w:rPr>
                          <w:color w:val="FFFFFF" w:themeColor="background1"/>
                          <w:sz w:val="22"/>
                          <w:szCs w:val="22"/>
                        </w:rPr>
                        <w:t xml:space="preserve"> </w:t>
                      </w:r>
                      <w:r w:rsidR="00700738">
                        <w:rPr>
                          <w:color w:val="FFFFFF" w:themeColor="background1"/>
                          <w:sz w:val="16"/>
                          <w:szCs w:val="16"/>
                        </w:rPr>
                        <w:sym w:font="Wingdings 2" w:char="F097"/>
                      </w:r>
                      <w:r w:rsidR="00700738">
                        <w:rPr>
                          <w:color w:val="FFFFFF" w:themeColor="background1"/>
                          <w:sz w:val="22"/>
                          <w:szCs w:val="22"/>
                        </w:rPr>
                        <w:t xml:space="preserve"> </w:t>
                      </w:r>
                      <w:sdt>
                        <w:sdtPr>
                          <w:rPr>
                            <w:color w:val="FFFFFF" w:themeColor="background1"/>
                          </w:rPr>
                          <w:id w:val="211236572"/>
                          <w:placeholder>
                            <w:docPart w:val="3D9A2FD066DE4FA8BCACF0C7787ECFBD"/>
                          </w:placeholder>
                          <w:temporary/>
                          <w:showingPlcHdr/>
                          <w:text/>
                        </w:sdtPr>
                        <w:sdtEndPr/>
                        <w:sdtContent>
                          <w:r w:rsidR="00700738">
                            <w:rPr>
                              <w:color w:val="FFFFFF" w:themeColor="background1"/>
                            </w:rPr>
                            <w:t>[Zadejte své telefonní číslo.]</w:t>
                          </w:r>
                        </w:sdtContent>
                      </w:sdt>
                      <w:r w:rsidR="00700738">
                        <w:rPr>
                          <w:color w:val="FFFFFF" w:themeColor="background1"/>
                        </w:rPr>
                        <w:t xml:space="preserve"> </w:t>
                      </w:r>
                      <w:r w:rsidR="00700738">
                        <w:rPr>
                          <w:color w:val="FFFFFF" w:themeColor="background1"/>
                          <w:sz w:val="16"/>
                          <w:szCs w:val="16"/>
                        </w:rPr>
                        <w:sym w:font="Wingdings 2" w:char="0097"/>
                      </w:r>
                      <w:r w:rsidR="00700738">
                        <w:rPr>
                          <w:color w:val="FFFFFF" w:themeColor="background1"/>
                          <w:sz w:val="16"/>
                          <w:szCs w:val="16"/>
                        </w:rPr>
                        <w:t xml:space="preserve"> </w:t>
                      </w:r>
                      <w:sdt>
                        <w:sdtPr>
                          <w:rPr>
                            <w:color w:val="FFFFFF" w:themeColor="background1"/>
                          </w:rPr>
                          <w:id w:val="-578288705"/>
                          <w:placeholder>
                            <w:docPart w:val="D7DDBAA882894E8DAA7199E52CE89418"/>
                          </w:placeholder>
                          <w:temporary/>
                          <w:showingPlcHdr/>
                          <w:text/>
                        </w:sdtPr>
                        <w:sdtEndPr/>
                        <w:sdtContent>
                          <w:r w:rsidR="00700738">
                            <w:rPr>
                              <w:color w:val="FFFFFF" w:themeColor="background1"/>
                            </w:rPr>
                            <w:t>[Zadejte svou e-mailovou adresu.]</w:t>
                          </w:r>
                        </w:sdtContent>
                      </w:sdt>
                      <w:r w:rsidR="00700738">
                        <w:rPr>
                          <w:color w:val="FFFFFF" w:themeColor="background1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813BA9" w:rsidRPr="002442C0">
        <w:rPr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1E252DC4" wp14:editId="135984DC">
                <wp:simplePos x="0" y="0"/>
                <mc:AlternateContent>
                  <mc:Choice Requires="wp14">
                    <wp:positionH relativeFrom="page">
                      <wp14:pctPosHOffset>82000</wp14:pctPosHOffset>
                    </wp:positionH>
                  </mc:Choice>
                  <mc:Fallback>
                    <wp:positionH relativeFrom="page">
                      <wp:posOffset>6199505</wp:posOffset>
                    </wp:positionH>
                  </mc:Fallback>
                </mc:AlternateContent>
                <wp:positionV relativeFrom="page">
                  <wp:align>center</wp:align>
                </wp:positionV>
                <wp:extent cx="1143000" cy="10688955"/>
                <wp:effectExtent l="0" t="0" r="635" b="3810"/>
                <wp:wrapNone/>
                <wp:docPr id="7" name="Rectangle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0688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caps/>
                                <w:color w:val="FFFFFF" w:themeColor="background1"/>
                                <w:sz w:val="44"/>
                                <w:szCs w:val="44"/>
                              </w:rPr>
                              <w:id w:val="-1721429347"/>
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<w:text/>
                            </w:sdtPr>
                            <w:sdtEndPr/>
                            <w:sdtContent>
                              <w:p w:rsidR="00491694" w:rsidRDefault="00C933AB">
                                <w:pPr>
                                  <w:rPr>
                                    <w:caps/>
                                    <w:color w:val="FFFFFF" w:themeColor="background1"/>
                                    <w:sz w:val="44"/>
                                    <w:szCs w:val="44"/>
                                  </w:rPr>
                                </w:pPr>
                                <w:r>
                                  <w:rPr>
                                    <w:caps/>
                                    <w:color w:val="FFFFFF" w:themeColor="background1"/>
                                    <w:sz w:val="44"/>
                                    <w:szCs w:val="44"/>
                                  </w:rPr>
                                  <w:t>seznam navrhovaných témat BP</w:t>
                                </w:r>
                              </w:p>
                            </w:sdtContent>
                          </w:sdt>
                          <w:p w:rsidR="00491694" w:rsidRDefault="00700738">
                            <w:pPr>
                              <w:spacing w:line="240" w:lineRule="auto"/>
                              <w:rPr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vert" wrap="square" lIns="45720" tIns="685800" rIns="45720" bIns="2286000" anchor="t" anchorCtr="0" upright="1">
                        <a:noAutofit/>
                      </wps:bodyPr>
                    </wps:wsp>
                  </a:graphicData>
                </a:graphic>
                <wp14:sizeRelH relativeFrom="rightMargin">
                  <wp14:pctWidth>0</wp14:pctWidth>
                </wp14:sizeRelH>
                <wp14:sizeRelV relativeFrom="page">
                  <wp14:pctHeight>100000</wp14:pctHeight>
                </wp14:sizeRelV>
              </wp:anchor>
            </w:drawing>
          </mc:Choice>
          <mc:Fallback>
            <w:pict>
              <v:rect id="Rectangle 224" o:spid="_x0000_s1027" style="position:absolute;left:0;text-align:left;margin-left:0;margin-top:0;width:90pt;height:841.65pt;z-index:251787264;visibility:visible;mso-wrap-style:square;mso-width-percent:0;mso-height-percent:1000;mso-left-percent:820;mso-wrap-distance-left:9pt;mso-wrap-distance-top:0;mso-wrap-distance-right:9pt;mso-wrap-distance-bottom:0;mso-position-horizontal-relative:page;mso-position-vertical:center;mso-position-vertical-relative:page;mso-width-percent:0;mso-height-percent:1000;mso-left-percent:82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ulG2AIAAPUFAAAOAAAAZHJzL2Uyb0RvYy54bWysVG1vmzAQ/j5p/8Hyd8pLgQAqqdoQpknd&#10;Vq3bD3DABGtgM9sJVNP++84mSZPuy7SNDxa2z8/dc/fc3dxOfYf2VComeI79Kw8jyitRM77N8dcv&#10;pZNgpDThNekEpzl+pgrfLt++uRmHjAaiFV1NJQIQrrJxyHGr9ZC5rqpa2hN1JQbK4bIRsicatnLr&#10;1pKMgN53buB5sTsKWQ9SVFQpOC3mS7y0+E1DK/2paRTVqMsxxKbtKu26Mau7vCHZVpKhZdUhDPIX&#10;UfSEcXB6giqIJmgn2W9QPaukUKLRV5XoXdE0rKKWA7DxvVdsnloyUMsFkqOGU5rU/4OtPu4fJWJ1&#10;jhcYcdJDiT5D0gjfdhQFQWgSNA4qA7un4VEaimp4ENU3hbhYtWBH76QUY0tJDWH5xt69eGA2Cp6i&#10;zfhB1IBPdlrYXE2N7A0gZAFNtiTPp5LQSaMKDn0/vPY8qFwFd74XJ0kaRdYJyY7vB6n0Oyp6ZH5y&#10;LCF+i0/2D0qbeEh2NDHuuChZ19nCd/ziAAznE/AOT82dicPW8UfqpetknYROGMRrJ/SKwrkrV6ET&#10;l/4iKq6L1arwfxq/fpi1rK4pN26OmvLDP6vZQd2zGk6qUqJjtYEzISm53aw6ifYENF3a75CQMzP3&#10;MgybBODyipIfhN59kDplnCycsAwjJ114ieP56X0ae2EaFuUlpQfG6b9TQmOO0yiIbJXOggZupu/p&#10;iZ2efGvT7XrQzszYBzmAIOb67Xpo7/ncHkEFTxCW8wV6zzQMm471OU7OUIx217y2iJqwbv4/y6Bh&#10;/ZJB8HHUh1W6EffcJHraTLaXbBsY4W9E/QzSlwJ0CSKGQQk/ZsVohKGTY/V9RyTFqHvPoX3CaBGY&#10;KWU3cRJBlBjJ86uN3QRBEpskIMKrVsA4A7z5d6Xn4bYbJNu24GxOIBd30HUNs+3wEhiQMhuYLZbe&#10;YQ6a4XW+t1Yv03r5CwAA//8DAFBLAwQUAAYACAAAACEA9JOatNwAAAAGAQAADwAAAGRycy9kb3du&#10;cmV2LnhtbEyPQUvDQBCF74L/YRnBm92YQgwxm2ILPQi10OrF2zY7JiHZ2ZDdNKm/3qkXvQzzeMOb&#10;7+Wr2XbijINvHCl4XEQgkEpnGqoUfLxvH1IQPmgyunOECi7oYVXc3uQ6M26iA56PoRIcQj7TCuoQ&#10;+kxKX9ZotV+4Hom9LzdYHVgOlTSDnjjcdjKOokRa3RB/qHWPmxrL9jhaBfu2HD+/n/b2TW4P7esU&#10;x7tkHSt1fze/PIMIOIe/Y7jiMzoUzHRyIxkvOgVcJPzOq5dGLE+8JOlyCbLI5X/84gcAAP//AwBQ&#10;SwECLQAUAAYACAAAACEAtoM4kv4AAADhAQAAEwAAAAAAAAAAAAAAAAAAAAAAW0NvbnRlbnRfVHlw&#10;ZXNdLnhtbFBLAQItABQABgAIAAAAIQA4/SH/1gAAAJQBAAALAAAAAAAAAAAAAAAAAC8BAABfcmVs&#10;cy8ucmVsc1BLAQItABQABgAIAAAAIQBzZulG2AIAAPUFAAAOAAAAAAAAAAAAAAAAAC4CAABkcnMv&#10;ZTJvRG9jLnhtbFBLAQItABQABgAIAAAAIQD0k5q03AAAAAYBAAAPAAAAAAAAAAAAAAAAADIFAABk&#10;cnMvZG93bnJldi54bWxQSwUGAAAAAAQABADzAAAAOwYAAAAA&#10;" filled="f" stroked="f" strokecolor="black [3213]">
                <v:textbox style="layout-flow:vertical" inset="3.6pt,54pt,3.6pt,180pt">
                  <w:txbxContent>
                    <w:sdt>
                      <w:sdtPr>
                        <w:rPr>
                          <w:caps/>
                          <w:color w:val="FFFFFF" w:themeColor="background1"/>
                          <w:sz w:val="44"/>
                          <w:szCs w:val="44"/>
                        </w:rPr>
                        <w:id w:val="-1721429347"/>
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<w:text/>
                      </w:sdtPr>
                      <w:sdtEndPr/>
                      <w:sdtContent>
                        <w:p w:rsidR="00491694" w:rsidRDefault="00C933AB">
                          <w:pPr>
                            <w:rPr>
                              <w:caps/>
                              <w:color w:val="FFFFFF" w:themeColor="background1"/>
                              <w:sz w:val="44"/>
                              <w:szCs w:val="44"/>
                            </w:rPr>
                          </w:pPr>
                          <w:r>
                            <w:rPr>
                              <w:caps/>
                              <w:color w:val="FFFFFF" w:themeColor="background1"/>
                              <w:sz w:val="44"/>
                              <w:szCs w:val="44"/>
                            </w:rPr>
                            <w:t>seznam navrhovaných témat BP</w:t>
                          </w:r>
                        </w:p>
                      </w:sdtContent>
                    </w:sdt>
                    <w:p w:rsidR="00491694" w:rsidRDefault="00700738">
                      <w:pPr>
                        <w:spacing w:line="240" w:lineRule="auto"/>
                        <w:rPr>
                          <w:color w:val="FFFFFF" w:themeColor="background1"/>
                          <w:sz w:val="22"/>
                          <w:szCs w:val="22"/>
                        </w:rPr>
                      </w:pPr>
                      <w:r>
                        <w:rPr>
                          <w:color w:val="FFFFFF" w:themeColor="background1"/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813BA9" w:rsidRPr="002442C0">
        <w:rPr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6C4A986D" wp14:editId="04C689C2">
                <wp:simplePos x="0" y="0"/>
                <mc:AlternateContent>
                  <mc:Choice Requires="wp14">
                    <wp:positionH relativeFrom="margin">
                      <wp14:pctPosHOffset>52000</wp14:pctPosHOffset>
                    </wp:positionH>
                  </mc:Choice>
                  <mc:Fallback>
                    <wp:positionH relativeFrom="page">
                      <wp:posOffset>3884295</wp:posOffset>
                    </wp:positionH>
                  </mc:Fallback>
                </mc:AlternateContent>
                <wp:positionV relativeFrom="bottomMargin">
                  <wp:posOffset>6886575</wp:posOffset>
                </wp:positionV>
                <wp:extent cx="2364740" cy="2327910"/>
                <wp:effectExtent l="36195" t="31750" r="37465" b="31115"/>
                <wp:wrapNone/>
                <wp:docPr id="6" name="Oval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364740" cy="2327910"/>
                        </a:xfrm>
                        <a:prstGeom prst="ellipse">
                          <a:avLst/>
                        </a:prstGeom>
                        <a:solidFill>
                          <a:srgbClr val="FE8637"/>
                        </a:solidFill>
                        <a:ln w="57150" cmpd="thinThick">
                          <a:solidFill>
                            <a:srgbClr val="FE8637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45791" dir="3378596" algn="ctr" rotWithShape="0">
                                  <a:srgbClr val="1F2F3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14" o:spid="_x0000_s1026" style="position:absolute;margin-left:0;margin-top:542.25pt;width:186.2pt;height:183.3pt;flip:x;z-index:251785216;visibility:visible;mso-wrap-style:square;mso-width-percent:0;mso-height-percent:0;mso-left-percent:520;mso-wrap-distance-left:9pt;mso-wrap-distance-top:0;mso-wrap-distance-right:9pt;mso-wrap-distance-bottom:0;mso-position-horizontal-relative:margin;mso-position-vertical:absolute;mso-position-vertical-relative:bottom-margin-area;mso-width-percent:0;mso-height-percent:0;mso-left-percent:52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6yG1wIAALsFAAAOAAAAZHJzL2Uyb0RvYy54bWysVN9v2yAQfp+0/wHxnjr+kTi16lRpFm+T&#10;urVSO+2ZGByjYmBA4nTT/vcdOE3T9aWa5geLg+P47rvv7uJy3wm0Y8ZyJUscn40xYrJWlMtNib/d&#10;V6MZRtYRSYlQkpX4kVl8OX//7qLXBUtUqwRlBkEQaYtel7h1ThdRZOuWdcSeKc0kHDbKdMSBaTYR&#10;NaSH6J2IkvF4GvXKUG1UzayF3Q/DIZ6H+E3DanfTNJY5JEoM2Fz4m/Bf+380vyDFxhDd8voAg/wD&#10;io5wCY8eQ30gjqCt4a9Cdbw2yqrGndWqi1TT8JqFHCCbePxXNnct0SzkAuRYfaTJ/r+w9dfdrUGc&#10;lniKkSQdlOhmRwRK4sxz02tbgMudvjU+O6uvVf1gkVTLlsgNWxij+pYRCohi7x+9uOANC1fRuv+i&#10;KIQmW6cCTfvGdKgRXH/yF31ooALtQ10ej3Vhe4dq2EzSaZZnUL4azpI0yc/jULmIFD6Qv66NdR+Z&#10;6pBflJgJiG09d6Qgu2vrPLZnr5CLEpxWXIhgmM16KQyC1EtcrWbTNA/pQMqnbkKivsSTPJ54MJ0G&#10;2lzL5T2I5yG89cLbvi2oUVtJgw49k6vD2hEuhjXgFtKDZEHPQzJg7R0swz7QFLT2a1FNxnmWzkZ5&#10;PklHWboaj65m1XK0WMbTab66Wl6t4t8eaJwVLaeUyVWIaZ+kH2dvk9ahCQfRHsV/BOhRqa1j5q6l&#10;PaLclySbQNkwGNB9aZrPJuegOCI2MDZqZzAyyn3nrg2a9wrwMV4wGFdJlVZDSYVuyVCsyRi+p1oN&#10;hIdSH58P1gmy6FXyg8ceuASqn2gNSvbiHZpgregjCBlABo3CxINFq8xPjHqYHiW2P7bEMIzEZwnN&#10;cB5nXq8uGJB5AoY5PVmfnhBZQyjQEhASlks3jKitNnzTwktDj0i1gAZqeFCzb64BFeD2BkyIkMFh&#10;mvkRdGoHr+eZO/8DAAD//wMAUEsDBBQABgAIAAAAIQCzVGYU4AAAAAoBAAAPAAAAZHJzL2Rvd25y&#10;ZXYueG1sTI/NTsMwEITvSLyDtUjcqJ2SQJXGqVBVkDhwaKnE1Ym3SVr/RLHThLdnOcFxZ0az3xSb&#10;2Rp2xSF03klIFgIYutrrzjUSjp+vDytgISqnlfEOJXxjgE15e1OoXPvJ7fF6iA2jEhdyJaGNsc85&#10;D3WLVoWF79GRd/KDVZHOoeF6UBOVW8OXQjxxqzpHH1rV47bF+nIYrYRp97U7n6revKdCvx23NV6y&#10;j1HK+7v5ZQ0s4hz/wvCLT+hQElPlR6cDMxJoSCRVrNIMGPmPz8sUWEVSmiUJ8LLg/yeUPwAAAP//&#10;AwBQSwECLQAUAAYACAAAACEAtoM4kv4AAADhAQAAEwAAAAAAAAAAAAAAAAAAAAAAW0NvbnRlbnRf&#10;VHlwZXNdLnhtbFBLAQItABQABgAIAAAAIQA4/SH/1gAAAJQBAAALAAAAAAAAAAAAAAAAAC8BAABf&#10;cmVscy8ucmVsc1BLAQItABQABgAIAAAAIQAOr6yG1wIAALsFAAAOAAAAAAAAAAAAAAAAAC4CAABk&#10;cnMvZTJvRG9jLnhtbFBLAQItABQABgAIAAAAIQCzVGYU4AAAAAoBAAAPAAAAAAAAAAAAAAAAADEF&#10;AABkcnMvZG93bnJldi54bWxQSwUGAAAAAAQABADzAAAAPgYAAAAA&#10;" fillcolor="#fe8637" strokecolor="#fe8637" strokeweight="4.5pt">
                <v:stroke linestyle="thinThick"/>
                <v:shadow color="#1f2f3f" opacity=".5" offset=",3pt"/>
                <w10:wrap anchorx="margin" anchory="margin"/>
              </v:oval>
            </w:pict>
          </mc:Fallback>
        </mc:AlternateContent>
      </w:r>
      <w:r w:rsidR="00813BA9" w:rsidRPr="002442C0">
        <w:rPr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4F9F8A34" wp14:editId="3685C59B">
                <wp:simplePos x="0" y="0"/>
                <mc:AlternateContent>
                  <mc:Choice Requires="wp14">
                    <wp:positionH relativeFrom="margin">
                      <wp14:pctPosHOffset>52000</wp14:pctPosHOffset>
                    </wp:positionH>
                  </mc:Choice>
                  <mc:Fallback>
                    <wp:positionH relativeFrom="page">
                      <wp:posOffset>3884295</wp:posOffset>
                    </wp:positionH>
                  </mc:Fallback>
                </mc:AlternateContent>
                <wp:positionV relativeFrom="bottomMargin">
                  <wp:posOffset>6886575</wp:posOffset>
                </wp:positionV>
                <wp:extent cx="2364740" cy="2327910"/>
                <wp:effectExtent l="36195" t="31750" r="37465" b="31115"/>
                <wp:wrapNone/>
                <wp:docPr id="5" name="Oval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364740" cy="2327910"/>
                        </a:xfrm>
                        <a:prstGeom prst="ellipse">
                          <a:avLst/>
                        </a:prstGeom>
                        <a:solidFill>
                          <a:srgbClr val="FE8637"/>
                        </a:solidFill>
                        <a:ln w="57150" cmpd="thinThick">
                          <a:solidFill>
                            <a:srgbClr val="FE8637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45791" dir="3378596" algn="ctr" rotWithShape="0">
                                  <a:srgbClr val="1F2F3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02" o:spid="_x0000_s1026" style="position:absolute;margin-left:0;margin-top:542.25pt;width:186.2pt;height:183.3pt;flip:x;z-index:251781120;visibility:visible;mso-wrap-style:square;mso-width-percent:0;mso-height-percent:0;mso-left-percent:520;mso-wrap-distance-left:9pt;mso-wrap-distance-top:0;mso-wrap-distance-right:9pt;mso-wrap-distance-bottom:0;mso-position-horizontal-relative:margin;mso-position-vertical:absolute;mso-position-vertical-relative:bottom-margin-area;mso-width-percent:0;mso-height-percent:0;mso-left-percent:52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cRS1wIAALsFAAAOAAAAZHJzL2Uyb0RvYy54bWysVE1v2zAMvQ/YfxB0T/2ZODXqFGkWbwO6&#10;tUA77KzYsi1UljRJidMN+++j5DRN10sxzAdDlCjq8fGRF5f7nqMd1YZJUeDoLMSIikrWTLQF/nZf&#10;TuYYGUtETbgUtMCP1ODLxft3F4PKaSw7yWuqEQQRJh9UgTtrVR4EpupoT8yZVFTAYSN1TyyYug1q&#10;TQaI3vMgDsNZMEhdKy0ragzsfhgP8cLHbxpa2ZumMdQiXmDAZv1f+//G/YPFBclbTVTHqgMM8g8o&#10;esIEPHoM9YFYgraavQrVs0pLIxt7Vsk+kE3DKupzgGyi8K9s7jqiqM8FyDHqSJP5f2Grr7tbjVhd&#10;4ClGgvRQopsd4SgOY8fNoEwOLnfqVrvsjLqW1YNBQq46Ilq61FoOHSU1IIqcf/DigjMMXEWb4Yus&#10;ITTZWulp2je6Rw1n6pO76EIDFWjv6/J4rAvdW1TBZpzM0iyF8lVwFidxdh75ygUkd4HcdaWN/Uhl&#10;j9yiwJRDbOO4IznZXRvrsD17+VwkZ3XJOPeGbjcrrhGkXuByPZ8lmU8HUj514wINwFQWTR2YXgFt&#10;tmPiHsTz4N964W3eFlTLrai9Dh2T68PaEsbHNeDmwoGkXs9jMmDtLSz9PtDktfZrWU7DLE3mkyyb&#10;JpM0WYeTq3m5mixX0WyWra9WV+votwMapXnH6pqKtY9pnqQfpW+T1qEJR9EexX8E6FDJraX6rqsH&#10;VDNXknQKZcNgQPclSTafns8wIryFsVFZjZGW9juznde8U4CL8YLBqIzLpBxLylVHxmJNQ/ieajUS&#10;7kt9fN5bJ8iCV8mPHnvgEqh+otUr2Yl3bIKNrB9ByADSaxQmHiw6qX9iNMD0KLD5sSWaYsQ/C2iG&#10;8yh1erXegMxjMPTpyeb0hIgKQoGWgBC/XNlxRG2VZm0HL409IuQSGqhhXs2uuUZUgNsZMCF8Bodp&#10;5kbQqe29nmfu4g8AAAD//wMAUEsDBBQABgAIAAAAIQCzVGYU4AAAAAoBAAAPAAAAZHJzL2Rvd25y&#10;ZXYueG1sTI/NTsMwEITvSLyDtUjcqJ2SQJXGqVBVkDhwaKnE1Ym3SVr/RLHThLdnOcFxZ0az3xSb&#10;2Rp2xSF03klIFgIYutrrzjUSjp+vDytgISqnlfEOJXxjgE15e1OoXPvJ7fF6iA2jEhdyJaGNsc85&#10;D3WLVoWF79GRd/KDVZHOoeF6UBOVW8OXQjxxqzpHH1rV47bF+nIYrYRp97U7n6revKdCvx23NV6y&#10;j1HK+7v5ZQ0s4hz/wvCLT+hQElPlR6cDMxJoSCRVrNIMGPmPz8sUWEVSmiUJ8LLg/yeUPwAAAP//&#10;AwBQSwECLQAUAAYACAAAACEAtoM4kv4AAADhAQAAEwAAAAAAAAAAAAAAAAAAAAAAW0NvbnRlbnRf&#10;VHlwZXNdLnhtbFBLAQItABQABgAIAAAAIQA4/SH/1gAAAJQBAAALAAAAAAAAAAAAAAAAAC8BAABf&#10;cmVscy8ucmVsc1BLAQItABQABgAIAAAAIQBZZcRS1wIAALsFAAAOAAAAAAAAAAAAAAAAAC4CAABk&#10;cnMvZTJvRG9jLnhtbFBLAQItABQABgAIAAAAIQCzVGYU4AAAAAoBAAAPAAAAAAAAAAAAAAAAADEF&#10;AABkcnMvZG93bnJldi54bWxQSwUGAAAAAAQABADzAAAAPgYAAAAA&#10;" fillcolor="#fe8637" strokecolor="#fe8637" strokeweight="4.5pt">
                <v:stroke linestyle="thinThick"/>
                <v:shadow color="#1f2f3f" opacity=".5" offset=",3pt"/>
                <w10:wrap anchorx="margin" anchory="margin"/>
              </v:oval>
            </w:pict>
          </mc:Fallback>
        </mc:AlternateContent>
      </w:r>
      <w:r w:rsidR="00813BA9" w:rsidRPr="002442C0">
        <w:rPr>
          <w:sz w:val="32"/>
          <w:szCs w:val="32"/>
        </w:rPr>
        <w:t xml:space="preserve">seznam </w:t>
      </w:r>
      <w:r w:rsidR="00C933AB" w:rsidRPr="002442C0">
        <w:rPr>
          <w:sz w:val="32"/>
          <w:szCs w:val="32"/>
        </w:rPr>
        <w:t>navrhovaných témat B</w:t>
      </w:r>
      <w:r w:rsidR="00813BA9" w:rsidRPr="002442C0">
        <w:rPr>
          <w:sz w:val="32"/>
          <w:szCs w:val="32"/>
        </w:rPr>
        <w:t>p</w:t>
      </w:r>
    </w:p>
    <w:p w:rsidR="00813BA9" w:rsidRPr="002442C0" w:rsidRDefault="00813BA9" w:rsidP="00813BA9">
      <w:pPr>
        <w:pStyle w:val="Sekce"/>
        <w:jc w:val="center"/>
        <w:rPr>
          <w:sz w:val="32"/>
          <w:szCs w:val="32"/>
        </w:rPr>
      </w:pPr>
      <w:r w:rsidRPr="002442C0">
        <w:rPr>
          <w:sz w:val="32"/>
          <w:szCs w:val="32"/>
        </w:rPr>
        <w:t>pro ak. rok 201</w:t>
      </w:r>
      <w:r w:rsidR="003C3A9B" w:rsidRPr="002442C0">
        <w:rPr>
          <w:sz w:val="32"/>
          <w:szCs w:val="32"/>
        </w:rPr>
        <w:t>8/2019</w:t>
      </w:r>
    </w:p>
    <w:p w:rsidR="00813BA9" w:rsidRPr="002442C0" w:rsidRDefault="00813BA9">
      <w:pPr>
        <w:spacing w:after="200"/>
        <w:contextualSpacing w:val="0"/>
      </w:pPr>
    </w:p>
    <w:p w:rsidR="00813BA9" w:rsidRPr="002442C0" w:rsidRDefault="00813BA9" w:rsidP="00813BA9">
      <w:pPr>
        <w:rPr>
          <w:b/>
          <w:color w:val="FE8637" w:themeColor="accent1"/>
        </w:rPr>
      </w:pPr>
    </w:p>
    <w:p w:rsidR="00813BA9" w:rsidRPr="002442C0" w:rsidRDefault="00813BA9" w:rsidP="00813BA9">
      <w:pPr>
        <w:rPr>
          <w:b/>
          <w:color w:val="FE8637" w:themeColor="accent1"/>
        </w:rPr>
      </w:pPr>
    </w:p>
    <w:p w:rsidR="00813BA9" w:rsidRPr="002442C0" w:rsidRDefault="00813BA9" w:rsidP="00813BA9">
      <w:pPr>
        <w:rPr>
          <w:b/>
          <w:color w:val="FE8637" w:themeColor="accent1"/>
        </w:rPr>
      </w:pPr>
      <w:r w:rsidRPr="002442C0">
        <w:rPr>
          <w:b/>
          <w:color w:val="FE8637" w:themeColor="accent1"/>
        </w:rPr>
        <w:t>Zatloukal Leoš, Ph.D.</w:t>
      </w:r>
    </w:p>
    <w:p w:rsidR="00813BA9" w:rsidRPr="002442C0" w:rsidRDefault="00813BA9" w:rsidP="00813BA9">
      <w:pPr>
        <w:pStyle w:val="Odstavecseseznamem"/>
        <w:numPr>
          <w:ilvl w:val="0"/>
          <w:numId w:val="25"/>
        </w:numPr>
      </w:pPr>
      <w:r w:rsidRPr="002442C0">
        <w:t>Aplikace terapeutických přístupů v rámci sociální práce</w:t>
      </w:r>
    </w:p>
    <w:p w:rsidR="00813BA9" w:rsidRPr="002442C0" w:rsidRDefault="00813BA9" w:rsidP="00813BA9">
      <w:pPr>
        <w:pStyle w:val="Odstavecseseznamem"/>
        <w:numPr>
          <w:ilvl w:val="1"/>
          <w:numId w:val="25"/>
        </w:numPr>
      </w:pPr>
      <w:r w:rsidRPr="002442C0">
        <w:t>případové studie</w:t>
      </w:r>
    </w:p>
    <w:p w:rsidR="00813BA9" w:rsidRPr="002442C0" w:rsidRDefault="00813BA9" w:rsidP="00813BA9">
      <w:pPr>
        <w:pStyle w:val="Odstavecseseznamem"/>
        <w:numPr>
          <w:ilvl w:val="1"/>
          <w:numId w:val="25"/>
        </w:numPr>
      </w:pPr>
      <w:r w:rsidRPr="002442C0">
        <w:t xml:space="preserve">analýzy nahrávek rozhovorů (diskurzivní či konverzační </w:t>
      </w:r>
    </w:p>
    <w:p w:rsidR="00813BA9" w:rsidRPr="002442C0" w:rsidRDefault="00813BA9" w:rsidP="00813BA9">
      <w:pPr>
        <w:pStyle w:val="Odstavecseseznamem"/>
        <w:ind w:left="1440"/>
      </w:pPr>
      <w:r w:rsidRPr="002442C0">
        <w:t>analýzy)</w:t>
      </w:r>
    </w:p>
    <w:p w:rsidR="00813BA9" w:rsidRPr="002442C0" w:rsidRDefault="00813BA9" w:rsidP="00813BA9">
      <w:pPr>
        <w:pStyle w:val="Odstavecseseznamem"/>
        <w:numPr>
          <w:ilvl w:val="0"/>
          <w:numId w:val="25"/>
        </w:numPr>
      </w:pPr>
      <w:r w:rsidRPr="002442C0">
        <w:t>Supervize</w:t>
      </w:r>
    </w:p>
    <w:p w:rsidR="00813BA9" w:rsidRPr="002442C0" w:rsidRDefault="00813BA9" w:rsidP="00813BA9">
      <w:pPr>
        <w:pStyle w:val="Odstavecseseznamem"/>
        <w:numPr>
          <w:ilvl w:val="1"/>
          <w:numId w:val="25"/>
        </w:numPr>
      </w:pPr>
      <w:r w:rsidRPr="002442C0">
        <w:t>případové studie</w:t>
      </w:r>
    </w:p>
    <w:p w:rsidR="00813BA9" w:rsidRPr="002442C0" w:rsidRDefault="00813BA9" w:rsidP="00813BA9">
      <w:pPr>
        <w:pStyle w:val="Odstavecseseznamem"/>
        <w:numPr>
          <w:ilvl w:val="1"/>
          <w:numId w:val="25"/>
        </w:numPr>
      </w:pPr>
      <w:r w:rsidRPr="002442C0">
        <w:t xml:space="preserve">analýzy nahrávek rozhovorů (diskurzivní či konverzační </w:t>
      </w:r>
    </w:p>
    <w:p w:rsidR="00813BA9" w:rsidRPr="002442C0" w:rsidRDefault="00813BA9" w:rsidP="00813BA9">
      <w:pPr>
        <w:pStyle w:val="Odstavecseseznamem"/>
        <w:ind w:left="1440"/>
      </w:pPr>
      <w:r w:rsidRPr="002442C0">
        <w:t>analýzy)</w:t>
      </w:r>
    </w:p>
    <w:p w:rsidR="00813BA9" w:rsidRPr="002442C0" w:rsidRDefault="00813BA9" w:rsidP="00813BA9">
      <w:pPr>
        <w:pStyle w:val="Odstavecseseznamem"/>
        <w:numPr>
          <w:ilvl w:val="0"/>
          <w:numId w:val="25"/>
        </w:numPr>
      </w:pPr>
      <w:r w:rsidRPr="002442C0">
        <w:t>Koučování</w:t>
      </w:r>
    </w:p>
    <w:p w:rsidR="00813BA9" w:rsidRPr="002442C0" w:rsidRDefault="00813BA9" w:rsidP="00813BA9">
      <w:pPr>
        <w:pStyle w:val="Odstavecseseznamem"/>
        <w:numPr>
          <w:ilvl w:val="1"/>
          <w:numId w:val="25"/>
        </w:numPr>
      </w:pPr>
      <w:r w:rsidRPr="002442C0">
        <w:t>případové studie</w:t>
      </w:r>
    </w:p>
    <w:p w:rsidR="00813BA9" w:rsidRPr="002442C0" w:rsidRDefault="00813BA9" w:rsidP="00813BA9">
      <w:pPr>
        <w:pStyle w:val="Odstavecseseznamem"/>
        <w:numPr>
          <w:ilvl w:val="1"/>
          <w:numId w:val="25"/>
        </w:numPr>
      </w:pPr>
      <w:r w:rsidRPr="002442C0">
        <w:t xml:space="preserve">analýzy nahrávek rozhovorů (diskurzivní či konverzační </w:t>
      </w:r>
    </w:p>
    <w:p w:rsidR="00813BA9" w:rsidRPr="002442C0" w:rsidRDefault="00813BA9" w:rsidP="00813BA9">
      <w:pPr>
        <w:pStyle w:val="Odstavecseseznamem"/>
        <w:ind w:left="1440"/>
      </w:pPr>
      <w:r w:rsidRPr="002442C0">
        <w:t>analýzy)</w:t>
      </w:r>
    </w:p>
    <w:p w:rsidR="00813BA9" w:rsidRPr="002442C0" w:rsidRDefault="00813BA9" w:rsidP="00813BA9">
      <w:pPr>
        <w:rPr>
          <w:b/>
          <w:color w:val="FE8637" w:themeColor="accent1"/>
        </w:rPr>
      </w:pPr>
      <w:r w:rsidRPr="002442C0">
        <w:rPr>
          <w:b/>
          <w:color w:val="FE8637" w:themeColor="accent1"/>
        </w:rPr>
        <w:t>Matulayová Tatiana, doc.</w:t>
      </w:r>
    </w:p>
    <w:p w:rsidR="00C933AB" w:rsidRPr="002442C0" w:rsidRDefault="00C933AB" w:rsidP="00C933AB">
      <w:pPr>
        <w:pStyle w:val="Odstavecseseznamem"/>
        <w:numPr>
          <w:ilvl w:val="0"/>
          <w:numId w:val="25"/>
        </w:numPr>
      </w:pPr>
      <w:r w:rsidRPr="002442C0">
        <w:t>Hodnocení dobrovolnického programu ve vybrané organizaci</w:t>
      </w:r>
    </w:p>
    <w:p w:rsidR="00C933AB" w:rsidRPr="002442C0" w:rsidRDefault="00C933AB" w:rsidP="00C933AB">
      <w:pPr>
        <w:pStyle w:val="Odstavecseseznamem"/>
        <w:numPr>
          <w:ilvl w:val="0"/>
          <w:numId w:val="25"/>
        </w:numPr>
      </w:pPr>
      <w:r w:rsidRPr="002442C0">
        <w:t>Dobrovolnictví studentů sociální práce</w:t>
      </w:r>
    </w:p>
    <w:p w:rsidR="00C933AB" w:rsidRPr="002442C0" w:rsidRDefault="00C933AB" w:rsidP="00C933AB">
      <w:pPr>
        <w:pStyle w:val="Odstavecseseznamem"/>
        <w:numPr>
          <w:ilvl w:val="0"/>
          <w:numId w:val="25"/>
        </w:numPr>
      </w:pPr>
      <w:r w:rsidRPr="002442C0">
        <w:t>Zapojení mladých lidí s mentálním postižením do dobrovolnictví</w:t>
      </w:r>
    </w:p>
    <w:p w:rsidR="00C933AB" w:rsidRPr="002442C0" w:rsidRDefault="00C933AB" w:rsidP="00C933AB">
      <w:pPr>
        <w:pStyle w:val="Odstavecseseznamem"/>
        <w:numPr>
          <w:ilvl w:val="0"/>
          <w:numId w:val="25"/>
        </w:numPr>
      </w:pPr>
      <w:r w:rsidRPr="002442C0">
        <w:t>Spolupráce v sociální práci – příklady dobré praxe</w:t>
      </w:r>
    </w:p>
    <w:p w:rsidR="00C933AB" w:rsidRPr="002442C0" w:rsidRDefault="00C933AB" w:rsidP="00C933AB">
      <w:pPr>
        <w:pStyle w:val="Odstavecseseznamem"/>
        <w:numPr>
          <w:ilvl w:val="0"/>
          <w:numId w:val="25"/>
        </w:numPr>
      </w:pPr>
      <w:proofErr w:type="spellStart"/>
      <w:r w:rsidRPr="002442C0">
        <w:t>Profesiogram</w:t>
      </w:r>
      <w:proofErr w:type="spellEnd"/>
      <w:r w:rsidRPr="002442C0">
        <w:t xml:space="preserve"> vybrané pozice sociálního pracovníka v ČR</w:t>
      </w:r>
    </w:p>
    <w:p w:rsidR="00813BA9" w:rsidRPr="002442C0" w:rsidRDefault="00813BA9" w:rsidP="00813BA9">
      <w:pPr>
        <w:rPr>
          <w:b/>
          <w:color w:val="FE8637" w:themeColor="accent1"/>
        </w:rPr>
      </w:pPr>
      <w:proofErr w:type="spellStart"/>
      <w:r w:rsidRPr="002442C0">
        <w:rPr>
          <w:b/>
          <w:color w:val="FE8637" w:themeColor="accent1"/>
        </w:rPr>
        <w:t>Jurníčková</w:t>
      </w:r>
      <w:proofErr w:type="spellEnd"/>
      <w:r w:rsidRPr="002442C0">
        <w:rPr>
          <w:b/>
          <w:color w:val="FE8637" w:themeColor="accent1"/>
        </w:rPr>
        <w:t xml:space="preserve"> Pavlína, Ph.D.</w:t>
      </w:r>
    </w:p>
    <w:p w:rsidR="00813BA9" w:rsidRPr="002442C0" w:rsidRDefault="00DB5741" w:rsidP="00813BA9">
      <w:pPr>
        <w:pStyle w:val="Odstavecseseznamem"/>
        <w:numPr>
          <w:ilvl w:val="0"/>
          <w:numId w:val="26"/>
        </w:numPr>
      </w:pPr>
      <w:r w:rsidRPr="002442C0">
        <w:t>Dobrovolnictví</w:t>
      </w:r>
    </w:p>
    <w:p w:rsidR="00813BA9" w:rsidRPr="002442C0" w:rsidRDefault="00813BA9" w:rsidP="00813BA9">
      <w:pPr>
        <w:pStyle w:val="Odstavecseseznamem"/>
        <w:numPr>
          <w:ilvl w:val="0"/>
          <w:numId w:val="26"/>
        </w:numPr>
      </w:pPr>
      <w:r w:rsidRPr="002442C0">
        <w:t>Rodinné konference</w:t>
      </w:r>
    </w:p>
    <w:p w:rsidR="00813BA9" w:rsidRPr="002442C0" w:rsidRDefault="00813BA9" w:rsidP="00813BA9">
      <w:pPr>
        <w:pStyle w:val="Odstavecseseznamem"/>
        <w:numPr>
          <w:ilvl w:val="0"/>
          <w:numId w:val="26"/>
        </w:numPr>
      </w:pPr>
      <w:r w:rsidRPr="002442C0">
        <w:t xml:space="preserve">Gender </w:t>
      </w:r>
      <w:proofErr w:type="spellStart"/>
      <w:r w:rsidRPr="002442C0">
        <w:t>studies</w:t>
      </w:r>
      <w:proofErr w:type="spellEnd"/>
    </w:p>
    <w:p w:rsidR="00DB5741" w:rsidRPr="002442C0" w:rsidRDefault="00DB5741" w:rsidP="00813BA9">
      <w:pPr>
        <w:pStyle w:val="Odstavecseseznamem"/>
        <w:numPr>
          <w:ilvl w:val="0"/>
          <w:numId w:val="26"/>
        </w:numPr>
      </w:pPr>
      <w:r w:rsidRPr="002442C0">
        <w:t>jiná témata využívající specifické výzkumné postupy</w:t>
      </w:r>
    </w:p>
    <w:p w:rsidR="00813BA9" w:rsidRPr="002442C0" w:rsidRDefault="00813BA9" w:rsidP="00813BA9">
      <w:pPr>
        <w:rPr>
          <w:b/>
          <w:color w:val="FE8637" w:themeColor="accent1"/>
        </w:rPr>
      </w:pPr>
      <w:r w:rsidRPr="002442C0">
        <w:rPr>
          <w:b/>
          <w:color w:val="FE8637" w:themeColor="accent1"/>
        </w:rPr>
        <w:t xml:space="preserve">Doležel Jakub, </w:t>
      </w:r>
      <w:proofErr w:type="spellStart"/>
      <w:r w:rsidRPr="002442C0">
        <w:rPr>
          <w:b/>
          <w:color w:val="FE8637" w:themeColor="accent1"/>
        </w:rPr>
        <w:t>Th.D</w:t>
      </w:r>
      <w:proofErr w:type="spellEnd"/>
      <w:r w:rsidRPr="002442C0">
        <w:rPr>
          <w:b/>
          <w:color w:val="FE8637" w:themeColor="accent1"/>
        </w:rPr>
        <w:t>.</w:t>
      </w:r>
    </w:p>
    <w:p w:rsidR="00C933AB" w:rsidRPr="002442C0" w:rsidRDefault="00C933AB" w:rsidP="00C933AB">
      <w:pPr>
        <w:ind w:firstLine="708"/>
        <w:rPr>
          <w:b/>
        </w:rPr>
      </w:pPr>
      <w:r w:rsidRPr="002442C0">
        <w:rPr>
          <w:b/>
        </w:rPr>
        <w:t>Oblast sociální práce (S/R = spiritualita/religiozita)</w:t>
      </w:r>
    </w:p>
    <w:p w:rsidR="00C933AB" w:rsidRPr="002442C0" w:rsidRDefault="00C933AB" w:rsidP="00C933AB">
      <w:pPr>
        <w:pStyle w:val="Odstavecseseznamem"/>
        <w:numPr>
          <w:ilvl w:val="0"/>
          <w:numId w:val="39"/>
        </w:numPr>
      </w:pPr>
      <w:r w:rsidRPr="002442C0">
        <w:t xml:space="preserve">Postoje studentů </w:t>
      </w:r>
      <w:proofErr w:type="spellStart"/>
      <w:r w:rsidRPr="002442C0">
        <w:t>Caritas-voš</w:t>
      </w:r>
      <w:proofErr w:type="spellEnd"/>
      <w:r w:rsidRPr="002442C0">
        <w:t xml:space="preserve"> na integraci S/R klientů do praxe</w:t>
      </w:r>
    </w:p>
    <w:p w:rsidR="00C933AB" w:rsidRPr="002442C0" w:rsidRDefault="00C933AB" w:rsidP="00C933AB">
      <w:pPr>
        <w:pStyle w:val="Odstavecseseznamem"/>
        <w:numPr>
          <w:ilvl w:val="0"/>
          <w:numId w:val="39"/>
        </w:numPr>
      </w:pPr>
      <w:r w:rsidRPr="002442C0">
        <w:t>sociální práce: kvantitativní dotazníkové šetření (replikace už existujícího šetření Kaňák, J. Postoje studentů sociální práce ke spiritualitě a náboženství: výstupy z pilotní studie, 2016)</w:t>
      </w:r>
    </w:p>
    <w:p w:rsidR="00C933AB" w:rsidRPr="002442C0" w:rsidRDefault="00C933AB" w:rsidP="00C933AB">
      <w:pPr>
        <w:pStyle w:val="Odstavecseseznamem"/>
        <w:numPr>
          <w:ilvl w:val="0"/>
          <w:numId w:val="39"/>
        </w:numPr>
      </w:pPr>
      <w:r w:rsidRPr="002442C0">
        <w:t>Postoje sociálních pracovníků zvoleného zařízení/organizace k integraci S/R klientů do praxe sociální práce (pomocí dotazníku: „</w:t>
      </w:r>
      <w:proofErr w:type="spellStart"/>
      <w:r w:rsidRPr="002442C0">
        <w:t>Religious</w:t>
      </w:r>
      <w:proofErr w:type="spellEnd"/>
      <w:r w:rsidRPr="002442C0">
        <w:t>/</w:t>
      </w:r>
      <w:proofErr w:type="spellStart"/>
      <w:r w:rsidRPr="002442C0">
        <w:t>Spiritually</w:t>
      </w:r>
      <w:proofErr w:type="spellEnd"/>
      <w:r w:rsidRPr="002442C0">
        <w:t xml:space="preserve"> </w:t>
      </w:r>
      <w:proofErr w:type="spellStart"/>
      <w:r w:rsidRPr="002442C0">
        <w:t>Integrated</w:t>
      </w:r>
      <w:proofErr w:type="spellEnd"/>
      <w:r w:rsidRPr="002442C0">
        <w:t xml:space="preserve"> </w:t>
      </w:r>
      <w:proofErr w:type="spellStart"/>
      <w:r w:rsidRPr="002442C0">
        <w:t>Practice</w:t>
      </w:r>
      <w:proofErr w:type="spellEnd"/>
      <w:r w:rsidRPr="002442C0">
        <w:t xml:space="preserve"> </w:t>
      </w:r>
      <w:proofErr w:type="spellStart"/>
      <w:r w:rsidRPr="002442C0">
        <w:t>Assessment</w:t>
      </w:r>
      <w:proofErr w:type="spellEnd"/>
      <w:r w:rsidRPr="002442C0">
        <w:t xml:space="preserve"> </w:t>
      </w:r>
      <w:proofErr w:type="spellStart"/>
      <w:r w:rsidRPr="002442C0">
        <w:t>Scale</w:t>
      </w:r>
      <w:proofErr w:type="spellEnd"/>
      <w:r w:rsidRPr="002442C0">
        <w:t xml:space="preserve">“, </w:t>
      </w:r>
      <w:proofErr w:type="spellStart"/>
      <w:r w:rsidRPr="002442C0">
        <w:t>Oxhandler</w:t>
      </w:r>
      <w:proofErr w:type="spellEnd"/>
      <w:r w:rsidRPr="002442C0">
        <w:t xml:space="preserve"> &amp; </w:t>
      </w:r>
      <w:proofErr w:type="spellStart"/>
      <w:r w:rsidRPr="002442C0">
        <w:t>Parish</w:t>
      </w:r>
      <w:proofErr w:type="spellEnd"/>
      <w:r w:rsidRPr="002442C0">
        <w:t xml:space="preserve"> 2014)</w:t>
      </w:r>
    </w:p>
    <w:p w:rsidR="00C933AB" w:rsidRPr="002442C0" w:rsidRDefault="00C933AB" w:rsidP="00C933AB">
      <w:pPr>
        <w:pStyle w:val="Odstavecseseznamem"/>
        <w:numPr>
          <w:ilvl w:val="0"/>
          <w:numId w:val="39"/>
        </w:numPr>
      </w:pPr>
      <w:r w:rsidRPr="002442C0">
        <w:t>Preference klientů sociálních pracovníků (zvoleného zařízení/služby) ohledně integrace své S/R do služby (replikace výzkumného šetření nebo nový výzkumný design)</w:t>
      </w:r>
    </w:p>
    <w:p w:rsidR="00C933AB" w:rsidRPr="002442C0" w:rsidRDefault="00C933AB" w:rsidP="00C933AB">
      <w:pPr>
        <w:pStyle w:val="Odstavecseseznamem"/>
        <w:numPr>
          <w:ilvl w:val="0"/>
          <w:numId w:val="39"/>
        </w:numPr>
      </w:pPr>
      <w:r w:rsidRPr="002442C0">
        <w:lastRenderedPageBreak/>
        <w:t>Kvantitativní šetření (ne)naplnění duchovních potřeb u klientů zvoleného zařízení/služby</w:t>
      </w:r>
    </w:p>
    <w:p w:rsidR="00C933AB" w:rsidRPr="002442C0" w:rsidRDefault="00C933AB" w:rsidP="00C933AB">
      <w:pPr>
        <w:pStyle w:val="Odstavecseseznamem"/>
        <w:numPr>
          <w:ilvl w:val="0"/>
          <w:numId w:val="39"/>
        </w:numPr>
      </w:pPr>
      <w:r w:rsidRPr="002442C0">
        <w:t>Kvalitativní evaluace benefitů a bariér použití (zvolené techniky) spirituálního posouzení zdrojů klienta v praxi sociální práce (použití hotové metodologie)</w:t>
      </w:r>
    </w:p>
    <w:p w:rsidR="00C933AB" w:rsidRPr="002442C0" w:rsidRDefault="00C933AB" w:rsidP="00C933AB">
      <w:pPr>
        <w:pStyle w:val="Odstavecseseznamem"/>
        <w:numPr>
          <w:ilvl w:val="0"/>
          <w:numId w:val="39"/>
        </w:numPr>
      </w:pPr>
      <w:r w:rsidRPr="002442C0">
        <w:t xml:space="preserve">Kvalitativní šetření vhodnosti technik spirituálního posouzení v českém prostředí sociální práce: </w:t>
      </w:r>
      <w:proofErr w:type="spellStart"/>
      <w:r w:rsidRPr="002442C0">
        <w:t>Fokusová</w:t>
      </w:r>
      <w:proofErr w:type="spellEnd"/>
      <w:r w:rsidRPr="002442C0">
        <w:t xml:space="preserve"> skupina sociálních pracovníků</w:t>
      </w:r>
    </w:p>
    <w:p w:rsidR="00C933AB" w:rsidRPr="002442C0" w:rsidRDefault="00C933AB" w:rsidP="00C933AB">
      <w:pPr>
        <w:pStyle w:val="Odstavecseseznamem"/>
        <w:numPr>
          <w:ilvl w:val="0"/>
          <w:numId w:val="39"/>
        </w:numPr>
      </w:pPr>
      <w:r w:rsidRPr="002442C0">
        <w:t>Jaká jsou česká specifika konceptu spirituality v sociální práci? Kvalitativní šetření mezi praktiky i výzkumníky sociální práce.</w:t>
      </w:r>
    </w:p>
    <w:p w:rsidR="00C933AB" w:rsidRPr="002442C0" w:rsidRDefault="00C933AB" w:rsidP="00C933AB">
      <w:pPr>
        <w:pStyle w:val="Odstavecseseznamem"/>
        <w:numPr>
          <w:ilvl w:val="0"/>
          <w:numId w:val="39"/>
        </w:numPr>
      </w:pPr>
      <w:r w:rsidRPr="002442C0">
        <w:t>Je rozdíl ve výsledku posouzení sociálních fungování klienta při použití standardizované (dotazníkové) a nestandardizované metody?</w:t>
      </w:r>
    </w:p>
    <w:p w:rsidR="00C933AB" w:rsidRPr="002442C0" w:rsidRDefault="00C933AB" w:rsidP="00C933AB">
      <w:pPr>
        <w:rPr>
          <w:b/>
        </w:rPr>
      </w:pPr>
    </w:p>
    <w:p w:rsidR="00C933AB" w:rsidRPr="002442C0" w:rsidRDefault="00C933AB" w:rsidP="00C933AB">
      <w:pPr>
        <w:rPr>
          <w:b/>
        </w:rPr>
      </w:pPr>
      <w:r w:rsidRPr="002442C0">
        <w:rPr>
          <w:b/>
        </w:rPr>
        <w:t xml:space="preserve"> </w:t>
      </w:r>
      <w:r w:rsidRPr="002442C0">
        <w:rPr>
          <w:b/>
        </w:rPr>
        <w:tab/>
        <w:t>Oblast charitní práce</w:t>
      </w:r>
    </w:p>
    <w:p w:rsidR="00C933AB" w:rsidRPr="002442C0" w:rsidRDefault="00C933AB" w:rsidP="00C933AB">
      <w:pPr>
        <w:pStyle w:val="Odstavecseseznamem"/>
        <w:numPr>
          <w:ilvl w:val="0"/>
          <w:numId w:val="40"/>
        </w:numPr>
      </w:pPr>
      <w:r w:rsidRPr="002442C0">
        <w:t xml:space="preserve">Evaluace procesu etablování dobrovolnických středisek Charity ve farnostech (kvalitativní šetření v rámci </w:t>
      </w:r>
      <w:proofErr w:type="spellStart"/>
      <w:r w:rsidRPr="002442C0">
        <w:t>fokusových</w:t>
      </w:r>
      <w:proofErr w:type="spellEnd"/>
      <w:r w:rsidRPr="002442C0">
        <w:t xml:space="preserve"> skupin)</w:t>
      </w:r>
    </w:p>
    <w:p w:rsidR="00C933AB" w:rsidRPr="002442C0" w:rsidRDefault="00C933AB" w:rsidP="00C933AB">
      <w:pPr>
        <w:pStyle w:val="Odstavecseseznamem"/>
        <w:numPr>
          <w:ilvl w:val="0"/>
          <w:numId w:val="40"/>
        </w:numPr>
      </w:pPr>
      <w:r w:rsidRPr="002442C0">
        <w:t>Postoje managementu Charit k sociální práci jako profesi: Kvalitativní studie.</w:t>
      </w:r>
    </w:p>
    <w:p w:rsidR="00C933AB" w:rsidRPr="002442C0" w:rsidRDefault="00C933AB" w:rsidP="00C933AB">
      <w:pPr>
        <w:pStyle w:val="Odstavecseseznamem"/>
        <w:numPr>
          <w:ilvl w:val="0"/>
          <w:numId w:val="40"/>
        </w:numPr>
      </w:pPr>
      <w:r w:rsidRPr="002442C0">
        <w:t>Jak „</w:t>
      </w:r>
      <w:proofErr w:type="spellStart"/>
      <w:r w:rsidRPr="002442C0">
        <w:t>secular</w:t>
      </w:r>
      <w:proofErr w:type="spellEnd"/>
      <w:r w:rsidRPr="002442C0">
        <w:t>-base“ nebo „</w:t>
      </w:r>
      <w:proofErr w:type="spellStart"/>
      <w:r w:rsidRPr="002442C0">
        <w:t>faith-based</w:t>
      </w:r>
      <w:proofErr w:type="spellEnd"/>
      <w:r w:rsidRPr="002442C0">
        <w:t xml:space="preserve">“ Charita skutečně je? Posouzení charakteristik vybrané oblastní Charity pomocí škály </w:t>
      </w:r>
      <w:proofErr w:type="spellStart"/>
      <w:r w:rsidRPr="002442C0">
        <w:t>Faith</w:t>
      </w:r>
      <w:proofErr w:type="spellEnd"/>
      <w:r w:rsidRPr="002442C0">
        <w:t xml:space="preserve"> </w:t>
      </w:r>
      <w:proofErr w:type="spellStart"/>
      <w:r w:rsidRPr="002442C0">
        <w:t>Based</w:t>
      </w:r>
      <w:proofErr w:type="spellEnd"/>
      <w:r w:rsidRPr="002442C0">
        <w:t xml:space="preserve"> </w:t>
      </w:r>
      <w:proofErr w:type="spellStart"/>
      <w:r w:rsidRPr="002442C0">
        <w:t>Organisations</w:t>
      </w:r>
      <w:proofErr w:type="spellEnd"/>
      <w:r w:rsidRPr="002442C0">
        <w:t xml:space="preserve"> podle </w:t>
      </w:r>
      <w:proofErr w:type="spellStart"/>
      <w:r w:rsidRPr="002442C0">
        <w:t>Sider</w:t>
      </w:r>
      <w:proofErr w:type="spellEnd"/>
      <w:r w:rsidRPr="002442C0">
        <w:t xml:space="preserve"> &amp; </w:t>
      </w:r>
      <w:proofErr w:type="spellStart"/>
      <w:r w:rsidRPr="002442C0">
        <w:t>Unruh</w:t>
      </w:r>
      <w:proofErr w:type="spellEnd"/>
      <w:r w:rsidRPr="002442C0">
        <w:t xml:space="preserve"> (2004)</w:t>
      </w:r>
    </w:p>
    <w:p w:rsidR="00C933AB" w:rsidRPr="002442C0" w:rsidRDefault="00C933AB" w:rsidP="00C933AB">
      <w:pPr>
        <w:pStyle w:val="Odstavecseseznamem"/>
        <w:numPr>
          <w:ilvl w:val="0"/>
          <w:numId w:val="40"/>
        </w:numPr>
      </w:pPr>
      <w:r w:rsidRPr="002442C0">
        <w:t xml:space="preserve">Komparace výsledků kvantitativních šetření </w:t>
      </w:r>
      <w:proofErr w:type="spellStart"/>
      <w:r w:rsidRPr="002442C0">
        <w:t>charitně</w:t>
      </w:r>
      <w:proofErr w:type="spellEnd"/>
      <w:r w:rsidRPr="002442C0">
        <w:t>-sociálních aktivit ve farnostech olomoucké/ostravsko-opavské a vídeňských farností</w:t>
      </w:r>
    </w:p>
    <w:p w:rsidR="00C933AB" w:rsidRPr="002442C0" w:rsidRDefault="00C933AB" w:rsidP="00C933AB">
      <w:pPr>
        <w:pStyle w:val="Odstavecseseznamem"/>
        <w:numPr>
          <w:ilvl w:val="0"/>
          <w:numId w:val="40"/>
        </w:numPr>
      </w:pPr>
      <w:r w:rsidRPr="002442C0">
        <w:t>Kvantitativní šetření využívání postupů spirituálního posouzení klientů charitních zařízení/služeb (používají? V jaké podobě? Integrálně?)</w:t>
      </w:r>
    </w:p>
    <w:p w:rsidR="00813BA9" w:rsidRPr="002442C0" w:rsidRDefault="00813BA9" w:rsidP="00C933AB">
      <w:pPr>
        <w:pStyle w:val="Odstavecseseznamem"/>
      </w:pPr>
    </w:p>
    <w:p w:rsidR="00813BA9" w:rsidRPr="002442C0" w:rsidRDefault="00813BA9" w:rsidP="00813BA9">
      <w:pPr>
        <w:rPr>
          <w:b/>
          <w:color w:val="FE8637" w:themeColor="accent1"/>
        </w:rPr>
      </w:pPr>
      <w:r w:rsidRPr="002442C0">
        <w:rPr>
          <w:b/>
          <w:color w:val="FE8637" w:themeColor="accent1"/>
        </w:rPr>
        <w:t>Libor Novosád, Ph.D.</w:t>
      </w:r>
    </w:p>
    <w:p w:rsidR="002A5ACC" w:rsidRPr="002442C0" w:rsidRDefault="002A5ACC" w:rsidP="002A5ACC">
      <w:pPr>
        <w:pStyle w:val="Odstavecseseznamem"/>
        <w:numPr>
          <w:ilvl w:val="0"/>
          <w:numId w:val="27"/>
        </w:numPr>
      </w:pPr>
      <w:r w:rsidRPr="002442C0">
        <w:t xml:space="preserve">Od klienta k občanovi, prevence a řešení diskriminace OZP v rámci působnosti </w:t>
      </w:r>
      <w:proofErr w:type="spellStart"/>
      <w:r w:rsidRPr="002442C0">
        <w:t>SPr</w:t>
      </w:r>
      <w:proofErr w:type="spellEnd"/>
      <w:r w:rsidRPr="002442C0">
        <w:t>, vč. oblasti občanského života a pracovního uplatnění</w:t>
      </w:r>
    </w:p>
    <w:p w:rsidR="002A5ACC" w:rsidRPr="002442C0" w:rsidRDefault="002A5ACC" w:rsidP="002A5ACC">
      <w:pPr>
        <w:pStyle w:val="Odstavecseseznamem"/>
        <w:numPr>
          <w:ilvl w:val="0"/>
          <w:numId w:val="27"/>
        </w:numPr>
      </w:pPr>
      <w:r w:rsidRPr="002442C0">
        <w:t>Specifika inkluzivního dobrovolnictví</w:t>
      </w:r>
    </w:p>
    <w:p w:rsidR="002A5ACC" w:rsidRPr="002442C0" w:rsidRDefault="002A5ACC" w:rsidP="002A5ACC">
      <w:pPr>
        <w:pStyle w:val="Odstavecseseznamem"/>
        <w:numPr>
          <w:ilvl w:val="0"/>
          <w:numId w:val="27"/>
        </w:numPr>
      </w:pPr>
      <w:r w:rsidRPr="002442C0">
        <w:t>Přínosy a limity služby osobní asistence aj. terénních služeb</w:t>
      </w:r>
    </w:p>
    <w:p w:rsidR="002A5ACC" w:rsidRPr="002442C0" w:rsidRDefault="002A5ACC" w:rsidP="002A5ACC">
      <w:pPr>
        <w:pStyle w:val="Odstavecseseznamem"/>
        <w:numPr>
          <w:ilvl w:val="0"/>
          <w:numId w:val="27"/>
        </w:numPr>
      </w:pPr>
      <w:r w:rsidRPr="002442C0">
        <w:t xml:space="preserve">Aplikace holistického přístupu a konceptu sociálního fungování v </w:t>
      </w:r>
      <w:proofErr w:type="spellStart"/>
      <w:r w:rsidRPr="002442C0">
        <w:t>SPr</w:t>
      </w:r>
      <w:proofErr w:type="spellEnd"/>
      <w:r w:rsidRPr="002442C0">
        <w:t xml:space="preserve"> s OZP</w:t>
      </w:r>
    </w:p>
    <w:p w:rsidR="002A5ACC" w:rsidRPr="002442C0" w:rsidRDefault="002A5ACC" w:rsidP="002A5ACC">
      <w:pPr>
        <w:pStyle w:val="Odstavecseseznamem"/>
        <w:numPr>
          <w:ilvl w:val="0"/>
          <w:numId w:val="27"/>
        </w:numPr>
      </w:pPr>
      <w:r w:rsidRPr="002442C0">
        <w:t>Zdravotní postižení v multikulturní či interkulturní perspektivě současného světa</w:t>
      </w:r>
    </w:p>
    <w:p w:rsidR="002A5ACC" w:rsidRPr="002442C0" w:rsidRDefault="002A5ACC" w:rsidP="002A5ACC">
      <w:pPr>
        <w:pStyle w:val="Odstavecseseznamem"/>
        <w:numPr>
          <w:ilvl w:val="0"/>
          <w:numId w:val="27"/>
        </w:numPr>
      </w:pPr>
      <w:r w:rsidRPr="002442C0">
        <w:t>Situace a možnosti podpory neformálních (a rodinných) pečujících</w:t>
      </w:r>
    </w:p>
    <w:p w:rsidR="002A5ACC" w:rsidRPr="002442C0" w:rsidRDefault="002A5ACC" w:rsidP="002A5ACC">
      <w:pPr>
        <w:pStyle w:val="Odstavecseseznamem"/>
        <w:numPr>
          <w:ilvl w:val="0"/>
          <w:numId w:val="27"/>
        </w:numPr>
      </w:pPr>
      <w:r w:rsidRPr="002442C0">
        <w:t>Postoje a přístupy sociálních pracovníků vůči osobám s postižením - očekávání vs. realita</w:t>
      </w:r>
    </w:p>
    <w:p w:rsidR="002A5ACC" w:rsidRPr="002442C0" w:rsidRDefault="002A5ACC" w:rsidP="002A5ACC">
      <w:pPr>
        <w:pStyle w:val="Odstavecseseznamem"/>
        <w:numPr>
          <w:ilvl w:val="0"/>
          <w:numId w:val="27"/>
        </w:numPr>
      </w:pPr>
      <w:proofErr w:type="spellStart"/>
      <w:r w:rsidRPr="002442C0">
        <w:t>SPr</w:t>
      </w:r>
      <w:proofErr w:type="spellEnd"/>
      <w:r w:rsidRPr="002442C0">
        <w:t xml:space="preserve"> jako součást koordinované rehabilitace, problematika kontinuity zdravotně-sociální péče</w:t>
      </w:r>
    </w:p>
    <w:p w:rsidR="002A5ACC" w:rsidRPr="002442C0" w:rsidRDefault="002A5ACC" w:rsidP="002A5ACC">
      <w:pPr>
        <w:pStyle w:val="Odstavecseseznamem"/>
        <w:numPr>
          <w:ilvl w:val="0"/>
          <w:numId w:val="27"/>
        </w:numPr>
      </w:pPr>
      <w:r w:rsidRPr="002442C0">
        <w:t xml:space="preserve">Deficity v prosociální (resp. funkční) gramotnosti OZP v kontextu </w:t>
      </w:r>
      <w:proofErr w:type="spellStart"/>
      <w:r w:rsidRPr="002442C0">
        <w:t>SPr</w:t>
      </w:r>
      <w:proofErr w:type="spellEnd"/>
      <w:r w:rsidRPr="002442C0">
        <w:t xml:space="preserve"> a její prevence</w:t>
      </w:r>
    </w:p>
    <w:p w:rsidR="002A5ACC" w:rsidRPr="002442C0" w:rsidRDefault="002A5ACC" w:rsidP="002A5ACC">
      <w:pPr>
        <w:pStyle w:val="Odstavecseseznamem"/>
        <w:numPr>
          <w:ilvl w:val="0"/>
          <w:numId w:val="27"/>
        </w:numPr>
      </w:pPr>
      <w:r w:rsidRPr="002442C0">
        <w:t xml:space="preserve">Poradenství jako nástroj </w:t>
      </w:r>
      <w:proofErr w:type="spellStart"/>
      <w:r w:rsidRPr="002442C0">
        <w:t>SPr</w:t>
      </w:r>
      <w:proofErr w:type="spellEnd"/>
      <w:r w:rsidRPr="002442C0">
        <w:t>, poradenská sociální práce, její možnosti a limity</w:t>
      </w:r>
    </w:p>
    <w:p w:rsidR="00813BA9" w:rsidRPr="002442C0" w:rsidRDefault="002A5ACC" w:rsidP="002A5ACC">
      <w:pPr>
        <w:pStyle w:val="Odstavecseseznamem"/>
        <w:numPr>
          <w:ilvl w:val="0"/>
          <w:numId w:val="27"/>
        </w:numPr>
      </w:pPr>
      <w:r w:rsidRPr="002442C0">
        <w:t>Specifika životní situace seniorů a možnosti zlepšení jejich kvality života</w:t>
      </w:r>
    </w:p>
    <w:p w:rsidR="002A5ACC" w:rsidRPr="002442C0" w:rsidRDefault="002A5ACC" w:rsidP="002A5ACC">
      <w:pPr>
        <w:pStyle w:val="Odstavecseseznamem"/>
        <w:numPr>
          <w:ilvl w:val="0"/>
          <w:numId w:val="27"/>
        </w:numPr>
      </w:pPr>
      <w:r w:rsidRPr="002442C0">
        <w:lastRenderedPageBreak/>
        <w:t>Proces přechodu člověka s postižením z rezidenční péče do služby s nižší mírou podpory</w:t>
      </w:r>
    </w:p>
    <w:p w:rsidR="003C3A9B" w:rsidRPr="002442C0" w:rsidRDefault="003C3A9B" w:rsidP="00813BA9">
      <w:pPr>
        <w:rPr>
          <w:b/>
          <w:color w:val="FE8637" w:themeColor="accent1"/>
        </w:rPr>
      </w:pPr>
      <w:r w:rsidRPr="002442C0">
        <w:rPr>
          <w:b/>
          <w:color w:val="FE8637" w:themeColor="accent1"/>
        </w:rPr>
        <w:t>Zlatica Dorková, Ph.D.</w:t>
      </w:r>
    </w:p>
    <w:p w:rsidR="00906D46" w:rsidRPr="002442C0" w:rsidRDefault="00906D46" w:rsidP="00906D46">
      <w:pPr>
        <w:pStyle w:val="Odstavecseseznamem"/>
        <w:numPr>
          <w:ilvl w:val="0"/>
          <w:numId w:val="37"/>
        </w:numPr>
        <w:ind w:left="1080"/>
      </w:pPr>
      <w:r w:rsidRPr="002442C0">
        <w:t>Rozvoj systému zdravotních a sociálních služeb v modelu dlouhodobé péče “long-term care”</w:t>
      </w:r>
    </w:p>
    <w:p w:rsidR="00906D46" w:rsidRPr="002442C0" w:rsidRDefault="00906D46" w:rsidP="00906D46">
      <w:pPr>
        <w:pStyle w:val="Odstavecseseznamem"/>
        <w:numPr>
          <w:ilvl w:val="0"/>
          <w:numId w:val="37"/>
        </w:numPr>
        <w:ind w:left="1080"/>
      </w:pPr>
      <w:r w:rsidRPr="002442C0">
        <w:t>Péče o závislého člena (v kontextu fází rodinného cyklu)</w:t>
      </w:r>
    </w:p>
    <w:p w:rsidR="00906D46" w:rsidRPr="002442C0" w:rsidRDefault="00906D46" w:rsidP="00906D46">
      <w:pPr>
        <w:ind w:left="360"/>
        <w:rPr>
          <w:color w:val="auto"/>
        </w:rPr>
      </w:pPr>
    </w:p>
    <w:p w:rsidR="00906D46" w:rsidRPr="002442C0" w:rsidRDefault="00906D46" w:rsidP="00906D46">
      <w:pPr>
        <w:pStyle w:val="Odstavecseseznamem"/>
        <w:numPr>
          <w:ilvl w:val="0"/>
          <w:numId w:val="37"/>
        </w:numPr>
      </w:pPr>
      <w:r w:rsidRPr="002442C0">
        <w:t>Vnímání osamělosti očima seniorů žijících ve vesnicích a ve městech – komparativní analýza</w:t>
      </w:r>
    </w:p>
    <w:p w:rsidR="00906D46" w:rsidRPr="002442C0" w:rsidRDefault="00906D46" w:rsidP="00906D46">
      <w:pPr>
        <w:pStyle w:val="Odstavecseseznamem"/>
        <w:numPr>
          <w:ilvl w:val="0"/>
          <w:numId w:val="37"/>
        </w:numPr>
      </w:pPr>
      <w:r w:rsidRPr="002442C0">
        <w:t>Terénní sociální práce ve službách rané péče (vypsané téma „na zakázku“)</w:t>
      </w:r>
    </w:p>
    <w:p w:rsidR="00906D46" w:rsidRPr="002442C0" w:rsidRDefault="00906D46" w:rsidP="00906D46">
      <w:pPr>
        <w:pStyle w:val="Odstavecseseznamem"/>
        <w:numPr>
          <w:ilvl w:val="0"/>
          <w:numId w:val="37"/>
        </w:numPr>
      </w:pPr>
      <w:r w:rsidRPr="002442C0">
        <w:t>Dobrovolnictví ve zdravotnictví – příklady dobré praxe z ČR a zahraničí</w:t>
      </w:r>
    </w:p>
    <w:p w:rsidR="00906D46" w:rsidRPr="002442C0" w:rsidRDefault="00906D46" w:rsidP="00906D46">
      <w:pPr>
        <w:pStyle w:val="Odstavecseseznamem"/>
        <w:numPr>
          <w:ilvl w:val="0"/>
          <w:numId w:val="37"/>
        </w:numPr>
      </w:pPr>
      <w:r w:rsidRPr="002442C0">
        <w:t xml:space="preserve">Servis </w:t>
      </w:r>
      <w:proofErr w:type="spellStart"/>
      <w:r w:rsidRPr="002442C0">
        <w:t>Learning</w:t>
      </w:r>
      <w:proofErr w:type="spellEnd"/>
      <w:r w:rsidRPr="002442C0">
        <w:t xml:space="preserve"> – </w:t>
      </w:r>
      <w:proofErr w:type="spellStart"/>
      <w:r w:rsidRPr="002442C0">
        <w:t>systematic</w:t>
      </w:r>
      <w:proofErr w:type="spellEnd"/>
      <w:r w:rsidRPr="002442C0">
        <w:t xml:space="preserve"> </w:t>
      </w:r>
      <w:proofErr w:type="spellStart"/>
      <w:r w:rsidRPr="002442C0">
        <w:t>review</w:t>
      </w:r>
      <w:proofErr w:type="spellEnd"/>
    </w:p>
    <w:p w:rsidR="00906D46" w:rsidRPr="002442C0" w:rsidRDefault="00906D46" w:rsidP="00906D46">
      <w:pPr>
        <w:pStyle w:val="Odstavecseseznamem"/>
        <w:numPr>
          <w:ilvl w:val="0"/>
          <w:numId w:val="37"/>
        </w:numPr>
      </w:pPr>
      <w:r w:rsidRPr="002442C0">
        <w:t xml:space="preserve">Zaměstnávání osob s mentálním postižením (v rámci projektu </w:t>
      </w:r>
      <w:proofErr w:type="spellStart"/>
      <w:r w:rsidRPr="002442C0">
        <w:t>ICLife</w:t>
      </w:r>
      <w:proofErr w:type="spellEnd"/>
      <w:r w:rsidRPr="002442C0">
        <w:t>)</w:t>
      </w:r>
    </w:p>
    <w:p w:rsidR="00906D46" w:rsidRPr="002442C0" w:rsidRDefault="00906D46" w:rsidP="00906D46">
      <w:pPr>
        <w:pStyle w:val="Odstavecseseznamem"/>
        <w:numPr>
          <w:ilvl w:val="0"/>
          <w:numId w:val="37"/>
        </w:numPr>
      </w:pPr>
      <w:r w:rsidRPr="002442C0">
        <w:t xml:space="preserve">Volné téma (po dohodě) </w:t>
      </w:r>
    </w:p>
    <w:p w:rsidR="003C3A9B" w:rsidRPr="002442C0" w:rsidRDefault="003C3A9B" w:rsidP="00813BA9">
      <w:pPr>
        <w:rPr>
          <w:b/>
          <w:color w:val="FE8637" w:themeColor="accent1"/>
        </w:rPr>
      </w:pPr>
      <w:r w:rsidRPr="002442C0">
        <w:rPr>
          <w:b/>
          <w:color w:val="FE8637" w:themeColor="accent1"/>
        </w:rPr>
        <w:t>Ivana Olecká, Ph.D.</w:t>
      </w:r>
    </w:p>
    <w:p w:rsidR="003C3A9B" w:rsidRPr="002442C0" w:rsidRDefault="003C3A9B" w:rsidP="003C3A9B">
      <w:pPr>
        <w:pStyle w:val="Odstavecseseznamem"/>
        <w:numPr>
          <w:ilvl w:val="0"/>
          <w:numId w:val="36"/>
        </w:numPr>
      </w:pPr>
      <w:r w:rsidRPr="002442C0">
        <w:t>Sociální práce v rodinách ze socioekonomicky/</w:t>
      </w:r>
      <w:proofErr w:type="spellStart"/>
      <w:r w:rsidRPr="002442C0">
        <w:t>sociokulturně</w:t>
      </w:r>
      <w:proofErr w:type="spellEnd"/>
      <w:r w:rsidRPr="002442C0">
        <w:t xml:space="preserve"> znevýhodněného prostředí</w:t>
      </w:r>
    </w:p>
    <w:p w:rsidR="003C3A9B" w:rsidRPr="002442C0" w:rsidRDefault="003C3A9B" w:rsidP="003C3A9B">
      <w:pPr>
        <w:pStyle w:val="Odstavecseseznamem"/>
        <w:numPr>
          <w:ilvl w:val="0"/>
          <w:numId w:val="36"/>
        </w:numPr>
      </w:pPr>
      <w:r w:rsidRPr="002442C0">
        <w:t>Životní styl klientek azylových domů pro matky s dětmi</w:t>
      </w:r>
    </w:p>
    <w:p w:rsidR="003C3A9B" w:rsidRPr="002442C0" w:rsidRDefault="003C3A9B" w:rsidP="003C3A9B">
      <w:pPr>
        <w:pStyle w:val="Odstavecseseznamem"/>
        <w:numPr>
          <w:ilvl w:val="0"/>
          <w:numId w:val="36"/>
        </w:numPr>
      </w:pPr>
      <w:r w:rsidRPr="002442C0">
        <w:t>Sociální práce se sociálně vyloučenými matkami</w:t>
      </w:r>
    </w:p>
    <w:p w:rsidR="00813BA9" w:rsidRPr="002442C0" w:rsidRDefault="00813BA9" w:rsidP="00813BA9">
      <w:pPr>
        <w:rPr>
          <w:b/>
          <w:color w:val="FE8637" w:themeColor="accent1"/>
        </w:rPr>
      </w:pPr>
      <w:r w:rsidRPr="002442C0">
        <w:rPr>
          <w:b/>
          <w:color w:val="FE8637" w:themeColor="accent1"/>
        </w:rPr>
        <w:t>Hana Šlechtová, Ph.D.</w:t>
      </w:r>
    </w:p>
    <w:p w:rsidR="00813BA9" w:rsidRPr="002442C0" w:rsidRDefault="00813BA9" w:rsidP="00813BA9">
      <w:pPr>
        <w:pStyle w:val="Odstavecseseznamem"/>
        <w:numPr>
          <w:ilvl w:val="0"/>
          <w:numId w:val="29"/>
        </w:numPr>
      </w:pPr>
      <w:r w:rsidRPr="002442C0">
        <w:t>Rodina a pěstounská péče/ adopce</w:t>
      </w:r>
    </w:p>
    <w:p w:rsidR="00813BA9" w:rsidRPr="002442C0" w:rsidRDefault="00813BA9" w:rsidP="00813BA9">
      <w:pPr>
        <w:pStyle w:val="Odstavecseseznamem"/>
        <w:numPr>
          <w:ilvl w:val="1"/>
          <w:numId w:val="29"/>
        </w:numPr>
      </w:pPr>
      <w:r w:rsidRPr="002442C0">
        <w:t>Vztahy dospělých dětí a jejich někdejších pěstounů</w:t>
      </w:r>
    </w:p>
    <w:p w:rsidR="00813BA9" w:rsidRPr="002442C0" w:rsidRDefault="00813BA9" w:rsidP="00813BA9">
      <w:pPr>
        <w:pStyle w:val="Odstavecseseznamem"/>
        <w:numPr>
          <w:ilvl w:val="1"/>
          <w:numId w:val="29"/>
        </w:numPr>
      </w:pPr>
      <w:r w:rsidRPr="002442C0">
        <w:t>Příbuzenské pěstounství</w:t>
      </w:r>
    </w:p>
    <w:p w:rsidR="00813BA9" w:rsidRPr="002442C0" w:rsidRDefault="00813BA9" w:rsidP="00813BA9">
      <w:pPr>
        <w:pStyle w:val="Odstavecseseznamem"/>
        <w:numPr>
          <w:ilvl w:val="1"/>
          <w:numId w:val="29"/>
        </w:numPr>
      </w:pPr>
      <w:r w:rsidRPr="002442C0">
        <w:t>Pěstounství a partnerský vztah pěstounů</w:t>
      </w:r>
    </w:p>
    <w:p w:rsidR="00813BA9" w:rsidRPr="002442C0" w:rsidRDefault="00813BA9" w:rsidP="00813BA9">
      <w:pPr>
        <w:pStyle w:val="Odstavecseseznamem"/>
        <w:numPr>
          <w:ilvl w:val="1"/>
          <w:numId w:val="29"/>
        </w:numPr>
      </w:pPr>
      <w:r w:rsidRPr="002442C0">
        <w:t>Příběhy vracení dětí z pěstounské péče z pohledu pěstounů</w:t>
      </w:r>
    </w:p>
    <w:p w:rsidR="00813BA9" w:rsidRPr="002442C0" w:rsidRDefault="00813BA9" w:rsidP="00813BA9">
      <w:pPr>
        <w:pStyle w:val="Odstavecseseznamem"/>
        <w:numPr>
          <w:ilvl w:val="2"/>
          <w:numId w:val="29"/>
        </w:numPr>
      </w:pPr>
      <w:r w:rsidRPr="002442C0">
        <w:t>vhodná metoda: kvalitativní výzkum</w:t>
      </w:r>
      <w:r w:rsidRPr="002442C0">
        <w:tab/>
      </w:r>
    </w:p>
    <w:p w:rsidR="00813BA9" w:rsidRPr="002442C0" w:rsidRDefault="00813BA9" w:rsidP="00813BA9">
      <w:pPr>
        <w:pStyle w:val="Odstavecseseznamem"/>
        <w:numPr>
          <w:ilvl w:val="2"/>
          <w:numId w:val="29"/>
        </w:numPr>
      </w:pPr>
      <w:r w:rsidRPr="002442C0">
        <w:t>možné prameny: rozhovory s pěstouny, rozhovory s pracovníky organizací poskytujících podporu pěstounům</w:t>
      </w:r>
    </w:p>
    <w:p w:rsidR="00813BA9" w:rsidRPr="002442C0" w:rsidRDefault="00813BA9" w:rsidP="00813BA9">
      <w:pPr>
        <w:pStyle w:val="Odstavecseseznamem"/>
        <w:numPr>
          <w:ilvl w:val="1"/>
          <w:numId w:val="29"/>
        </w:numPr>
      </w:pPr>
      <w:r w:rsidRPr="002442C0">
        <w:t>Vracení dítěte z pěstounské péče z hlediska jeho příběhu</w:t>
      </w:r>
    </w:p>
    <w:p w:rsidR="00813BA9" w:rsidRPr="002442C0" w:rsidRDefault="00813BA9" w:rsidP="00813BA9">
      <w:pPr>
        <w:pStyle w:val="Odstavecseseznamem"/>
        <w:numPr>
          <w:ilvl w:val="2"/>
          <w:numId w:val="29"/>
        </w:numPr>
      </w:pPr>
      <w:r w:rsidRPr="002442C0">
        <w:t>vhodná metoda: kvalitativní výzkum – případová studie</w:t>
      </w:r>
    </w:p>
    <w:p w:rsidR="00813BA9" w:rsidRPr="002442C0" w:rsidRDefault="00813BA9" w:rsidP="00813BA9">
      <w:pPr>
        <w:pStyle w:val="Odstavecseseznamem"/>
        <w:numPr>
          <w:ilvl w:val="2"/>
          <w:numId w:val="29"/>
        </w:numPr>
      </w:pPr>
      <w:r w:rsidRPr="002442C0">
        <w:t>možné prameny: rozhovory s pracovníky ústavního zařízení, kde děti byly a kam se vracejí; analýza dokumentace dítěte (individuální plány v zařízení, dokumentace OSPOD…); pozorování dítěte v prostředí zařízení; rozhovor s dítětem (lze-li)</w:t>
      </w:r>
    </w:p>
    <w:p w:rsidR="00813BA9" w:rsidRDefault="00813BA9" w:rsidP="00813BA9">
      <w:pPr>
        <w:pStyle w:val="Odstavecseseznamem"/>
        <w:numPr>
          <w:ilvl w:val="2"/>
          <w:numId w:val="29"/>
        </w:numPr>
      </w:pPr>
      <w:r w:rsidRPr="002442C0">
        <w:t>možné související obtíže: třeba zajistit informovaný souhlas týkající se zařazení dítěte do výzkumu, a to od zákonného zástupce a (sice bez právní závaznosti) i od dítěte</w:t>
      </w:r>
    </w:p>
    <w:p w:rsidR="002442C0" w:rsidRDefault="002442C0" w:rsidP="002442C0">
      <w:pPr>
        <w:pStyle w:val="Odstavecseseznamem"/>
        <w:ind w:left="2160"/>
      </w:pPr>
    </w:p>
    <w:p w:rsidR="002442C0" w:rsidRPr="002442C0" w:rsidRDefault="002442C0" w:rsidP="002442C0">
      <w:pPr>
        <w:pStyle w:val="Odstavecseseznamem"/>
        <w:ind w:left="2160"/>
      </w:pPr>
    </w:p>
    <w:p w:rsidR="00813BA9" w:rsidRPr="002442C0" w:rsidRDefault="00813BA9" w:rsidP="00813BA9">
      <w:pPr>
        <w:pStyle w:val="Odstavecseseznamem"/>
        <w:numPr>
          <w:ilvl w:val="0"/>
          <w:numId w:val="29"/>
        </w:numPr>
      </w:pPr>
      <w:r w:rsidRPr="002442C0">
        <w:lastRenderedPageBreak/>
        <w:t>Rodina a trest odnětí svobody</w:t>
      </w:r>
    </w:p>
    <w:p w:rsidR="00813BA9" w:rsidRPr="002442C0" w:rsidRDefault="00813BA9" w:rsidP="00813BA9">
      <w:pPr>
        <w:pStyle w:val="Odstavecseseznamem"/>
        <w:numPr>
          <w:ilvl w:val="1"/>
          <w:numId w:val="29"/>
        </w:numPr>
      </w:pPr>
      <w:r w:rsidRPr="002442C0">
        <w:t>Otcovství  (mateřství) v kontextu trestu odnětí svobody matky (otce)</w:t>
      </w:r>
    </w:p>
    <w:p w:rsidR="00813BA9" w:rsidRPr="002442C0" w:rsidRDefault="00813BA9" w:rsidP="00813BA9">
      <w:pPr>
        <w:pStyle w:val="Odstavecseseznamem"/>
        <w:numPr>
          <w:ilvl w:val="1"/>
          <w:numId w:val="29"/>
        </w:numPr>
      </w:pPr>
      <w:r w:rsidRPr="002442C0">
        <w:t>Životní situace dítěte uvězněného rodiče</w:t>
      </w:r>
    </w:p>
    <w:p w:rsidR="00813BA9" w:rsidRPr="002442C0" w:rsidRDefault="00813BA9" w:rsidP="00813BA9">
      <w:pPr>
        <w:pStyle w:val="Odstavecseseznamem"/>
        <w:numPr>
          <w:ilvl w:val="1"/>
          <w:numId w:val="29"/>
        </w:numPr>
      </w:pPr>
      <w:r w:rsidRPr="002442C0">
        <w:t>Rodina po návratu svého člena z výkonu trestu odnětí svobody</w:t>
      </w:r>
    </w:p>
    <w:p w:rsidR="00813BA9" w:rsidRPr="002442C0" w:rsidRDefault="00813BA9" w:rsidP="00813BA9">
      <w:pPr>
        <w:pStyle w:val="Odstavecseseznamem"/>
        <w:numPr>
          <w:ilvl w:val="0"/>
          <w:numId w:val="29"/>
        </w:numPr>
      </w:pPr>
      <w:r w:rsidRPr="002442C0">
        <w:t>Rodina a chudoba</w:t>
      </w:r>
    </w:p>
    <w:p w:rsidR="00813BA9" w:rsidRPr="002442C0" w:rsidRDefault="00813BA9" w:rsidP="00813BA9">
      <w:pPr>
        <w:pStyle w:val="Odstavecseseznamem"/>
        <w:numPr>
          <w:ilvl w:val="1"/>
          <w:numId w:val="29"/>
        </w:numPr>
      </w:pPr>
      <w:r w:rsidRPr="002442C0">
        <w:t>Každodennost rodin pracujících chudých</w:t>
      </w:r>
    </w:p>
    <w:p w:rsidR="00813BA9" w:rsidRPr="002442C0" w:rsidRDefault="00813BA9" w:rsidP="00813BA9">
      <w:pPr>
        <w:pStyle w:val="Odstavecseseznamem"/>
        <w:numPr>
          <w:ilvl w:val="1"/>
          <w:numId w:val="29"/>
        </w:numPr>
      </w:pPr>
      <w:r w:rsidRPr="002442C0">
        <w:t>Každodennost rodiny žijící na ubytovně</w:t>
      </w:r>
    </w:p>
    <w:p w:rsidR="00813BA9" w:rsidRPr="002442C0" w:rsidRDefault="00813BA9" w:rsidP="00813BA9">
      <w:pPr>
        <w:pStyle w:val="Odstavecseseznamem"/>
        <w:numPr>
          <w:ilvl w:val="2"/>
          <w:numId w:val="29"/>
        </w:numPr>
      </w:pPr>
      <w:r w:rsidRPr="002442C0">
        <w:t>vhodná metoda: případová studie</w:t>
      </w:r>
    </w:p>
    <w:p w:rsidR="00813BA9" w:rsidRPr="002442C0" w:rsidRDefault="00813BA9" w:rsidP="00813BA9">
      <w:pPr>
        <w:pStyle w:val="Odstavecseseznamem"/>
        <w:numPr>
          <w:ilvl w:val="1"/>
          <w:numId w:val="29"/>
        </w:numPr>
      </w:pPr>
      <w:r w:rsidRPr="002442C0">
        <w:t>Životní strategie chudých rodin s dětmi žijících ve vnitřně-periferní oblasti</w:t>
      </w:r>
    </w:p>
    <w:p w:rsidR="00813BA9" w:rsidRPr="002442C0" w:rsidRDefault="00813BA9" w:rsidP="00813BA9">
      <w:pPr>
        <w:pStyle w:val="Odstavecseseznamem"/>
        <w:numPr>
          <w:ilvl w:val="2"/>
          <w:numId w:val="29"/>
        </w:numPr>
      </w:pPr>
      <w:r w:rsidRPr="002442C0">
        <w:t>vhodná metoda: kvalitativní výzkum – případové studie v rodinách vybrané vnitřně-periferní oblasti (= oblast, často venkovská, vzdálená od centra, kupř. krajského města, slabě propojená sítí veřejné dopravy, s nedostatečnou infrastrukturou…)</w:t>
      </w:r>
    </w:p>
    <w:p w:rsidR="00813BA9" w:rsidRPr="002442C0" w:rsidRDefault="00813BA9" w:rsidP="00813BA9">
      <w:pPr>
        <w:pStyle w:val="Odstavecseseznamem"/>
        <w:numPr>
          <w:ilvl w:val="2"/>
          <w:numId w:val="29"/>
        </w:numPr>
      </w:pPr>
      <w:r w:rsidRPr="002442C0">
        <w:t>možné prameny: kvalitativní rozhovory, statistické údaje o dané periferní oblasti, údaje z  úřadu práce, obecního úřadu, školy…</w:t>
      </w:r>
    </w:p>
    <w:p w:rsidR="00813BA9" w:rsidRPr="002442C0" w:rsidRDefault="00813BA9" w:rsidP="00813BA9">
      <w:pPr>
        <w:pStyle w:val="Odstavecseseznamem"/>
        <w:numPr>
          <w:ilvl w:val="0"/>
          <w:numId w:val="29"/>
        </w:numPr>
      </w:pPr>
      <w:r w:rsidRPr="002442C0">
        <w:t>Rodina a bezdomovství</w:t>
      </w:r>
    </w:p>
    <w:p w:rsidR="00813BA9" w:rsidRPr="002442C0" w:rsidRDefault="00813BA9" w:rsidP="00813BA9">
      <w:pPr>
        <w:pStyle w:val="Odstavecseseznamem"/>
        <w:numPr>
          <w:ilvl w:val="0"/>
          <w:numId w:val="29"/>
        </w:numPr>
      </w:pPr>
      <w:r w:rsidRPr="002442C0">
        <w:t xml:space="preserve">Rozpad rodiny a </w:t>
      </w:r>
      <w:proofErr w:type="spellStart"/>
      <w:r w:rsidRPr="002442C0">
        <w:t>rekompozice</w:t>
      </w:r>
      <w:proofErr w:type="spellEnd"/>
      <w:r w:rsidRPr="002442C0">
        <w:t xml:space="preserve"> rodiny</w:t>
      </w:r>
    </w:p>
    <w:p w:rsidR="00813BA9" w:rsidRPr="002442C0" w:rsidRDefault="00813BA9" w:rsidP="00813BA9">
      <w:pPr>
        <w:pStyle w:val="Odstavecseseznamem"/>
        <w:numPr>
          <w:ilvl w:val="0"/>
          <w:numId w:val="29"/>
        </w:numPr>
      </w:pPr>
      <w:r w:rsidRPr="002442C0">
        <w:t>Rodina/ soukromý život a profese sociálního/ humanitárního pracovníka</w:t>
      </w:r>
    </w:p>
    <w:p w:rsidR="00813BA9" w:rsidRPr="002442C0" w:rsidRDefault="00813BA9" w:rsidP="00813BA9">
      <w:pPr>
        <w:pStyle w:val="Odstavecseseznamem"/>
        <w:numPr>
          <w:ilvl w:val="0"/>
          <w:numId w:val="29"/>
        </w:numPr>
      </w:pPr>
      <w:r w:rsidRPr="002442C0">
        <w:t>Rodina a migrace</w:t>
      </w:r>
    </w:p>
    <w:p w:rsidR="00813BA9" w:rsidRPr="002442C0" w:rsidRDefault="00813BA9" w:rsidP="00813BA9">
      <w:pPr>
        <w:rPr>
          <w:b/>
          <w:color w:val="FE8637" w:themeColor="accent1"/>
        </w:rPr>
      </w:pPr>
      <w:r w:rsidRPr="002442C0">
        <w:rPr>
          <w:b/>
          <w:color w:val="FE8637" w:themeColor="accent1"/>
        </w:rPr>
        <w:t>Ing. Ester Danihelková</w:t>
      </w:r>
    </w:p>
    <w:p w:rsidR="00813BA9" w:rsidRPr="002442C0" w:rsidRDefault="00813BA9" w:rsidP="00813BA9">
      <w:pPr>
        <w:pStyle w:val="Normlnweb"/>
        <w:numPr>
          <w:ilvl w:val="0"/>
          <w:numId w:val="32"/>
        </w:numPr>
        <w:shd w:val="clear" w:color="auto" w:fill="FFFFFF"/>
        <w:spacing w:before="0" w:beforeAutospacing="0" w:after="0" w:afterAutospacing="0"/>
        <w:rPr>
          <w:rFonts w:asciiTheme="minorHAnsi" w:hAnsiTheme="minorHAnsi" w:cs="Helvetica"/>
          <w:color w:val="000000"/>
          <w:sz w:val="22"/>
          <w:szCs w:val="22"/>
        </w:rPr>
      </w:pPr>
      <w:r w:rsidRPr="002442C0">
        <w:rPr>
          <w:rFonts w:asciiTheme="minorHAnsi" w:hAnsiTheme="minorHAnsi"/>
          <w:color w:val="000000"/>
          <w:sz w:val="22"/>
          <w:szCs w:val="22"/>
        </w:rPr>
        <w:t>Sociální podnikání  Projekt sociálního podniku</w:t>
      </w:r>
    </w:p>
    <w:p w:rsidR="00813BA9" w:rsidRPr="002442C0" w:rsidRDefault="00813BA9" w:rsidP="00813BA9">
      <w:pPr>
        <w:pStyle w:val="Normlnweb"/>
        <w:numPr>
          <w:ilvl w:val="0"/>
          <w:numId w:val="32"/>
        </w:numPr>
        <w:shd w:val="clear" w:color="auto" w:fill="FFFFFF"/>
        <w:spacing w:before="0" w:beforeAutospacing="0" w:after="0" w:afterAutospacing="0"/>
        <w:rPr>
          <w:rFonts w:asciiTheme="minorHAnsi" w:hAnsiTheme="minorHAnsi" w:cs="Helvetica"/>
          <w:color w:val="000000"/>
          <w:sz w:val="22"/>
          <w:szCs w:val="22"/>
        </w:rPr>
      </w:pPr>
      <w:r w:rsidRPr="002442C0">
        <w:rPr>
          <w:rFonts w:asciiTheme="minorHAnsi" w:hAnsiTheme="minorHAnsi"/>
          <w:color w:val="000000"/>
          <w:sz w:val="22"/>
          <w:szCs w:val="22"/>
        </w:rPr>
        <w:t>Příklad dobré praxe – sociální podnikání v zahraničí  (možnost srovnání českého a zahraničního SP)</w:t>
      </w:r>
    </w:p>
    <w:p w:rsidR="00813BA9" w:rsidRPr="002442C0" w:rsidRDefault="00813BA9" w:rsidP="00813BA9">
      <w:pPr>
        <w:pStyle w:val="Normlnweb"/>
        <w:numPr>
          <w:ilvl w:val="0"/>
          <w:numId w:val="32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Helvetica"/>
          <w:color w:val="000000"/>
          <w:sz w:val="22"/>
          <w:szCs w:val="22"/>
        </w:rPr>
      </w:pPr>
      <w:r w:rsidRPr="002442C0">
        <w:rPr>
          <w:rFonts w:asciiTheme="minorHAnsi" w:hAnsiTheme="minorHAnsi"/>
          <w:color w:val="000000"/>
          <w:sz w:val="22"/>
          <w:szCs w:val="22"/>
        </w:rPr>
        <w:t>Oblasti podnikatelských aktivit sociálních podniků v ČR</w:t>
      </w:r>
    </w:p>
    <w:p w:rsidR="00813BA9" w:rsidRPr="002442C0" w:rsidRDefault="00813BA9" w:rsidP="00813BA9">
      <w:pPr>
        <w:pStyle w:val="Normlnweb"/>
        <w:numPr>
          <w:ilvl w:val="0"/>
          <w:numId w:val="32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Helvetica"/>
          <w:color w:val="000000"/>
          <w:sz w:val="22"/>
          <w:szCs w:val="22"/>
        </w:rPr>
      </w:pPr>
      <w:r w:rsidRPr="002442C0">
        <w:rPr>
          <w:rFonts w:asciiTheme="minorHAnsi" w:hAnsiTheme="minorHAnsi"/>
          <w:color w:val="000000"/>
          <w:sz w:val="22"/>
          <w:szCs w:val="22"/>
        </w:rPr>
        <w:t>Analýza finančních možností pro NNO poskytující sociální služby</w:t>
      </w:r>
    </w:p>
    <w:p w:rsidR="00813BA9" w:rsidRPr="002442C0" w:rsidRDefault="00813BA9" w:rsidP="00813BA9">
      <w:pPr>
        <w:pStyle w:val="Normlnweb"/>
        <w:numPr>
          <w:ilvl w:val="0"/>
          <w:numId w:val="32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Helvetica"/>
          <w:color w:val="000000"/>
          <w:sz w:val="22"/>
          <w:szCs w:val="22"/>
        </w:rPr>
      </w:pPr>
      <w:r w:rsidRPr="002442C0">
        <w:rPr>
          <w:rFonts w:asciiTheme="minorHAnsi" w:hAnsiTheme="minorHAnsi"/>
          <w:color w:val="000000"/>
          <w:sz w:val="22"/>
          <w:szCs w:val="22"/>
        </w:rPr>
        <w:t>Fundraisingový plán pro konkrétní organizaci</w:t>
      </w:r>
    </w:p>
    <w:p w:rsidR="00813BA9" w:rsidRPr="002442C0" w:rsidRDefault="00813BA9" w:rsidP="00813BA9">
      <w:pPr>
        <w:pStyle w:val="Normlnweb"/>
        <w:numPr>
          <w:ilvl w:val="0"/>
          <w:numId w:val="32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Helvetica"/>
          <w:color w:val="000000"/>
          <w:sz w:val="22"/>
          <w:szCs w:val="22"/>
        </w:rPr>
      </w:pPr>
      <w:r w:rsidRPr="002442C0">
        <w:rPr>
          <w:rFonts w:asciiTheme="minorHAnsi" w:hAnsiTheme="minorHAnsi"/>
          <w:color w:val="000000"/>
          <w:sz w:val="22"/>
          <w:szCs w:val="22"/>
        </w:rPr>
        <w:t>Ekonomická hodnota dobrovolnické činnosti</w:t>
      </w:r>
    </w:p>
    <w:p w:rsidR="00813BA9" w:rsidRPr="002442C0" w:rsidRDefault="00813BA9" w:rsidP="00813BA9">
      <w:pPr>
        <w:rPr>
          <w:b/>
          <w:u w:val="single"/>
        </w:rPr>
      </w:pPr>
    </w:p>
    <w:p w:rsidR="00813BA9" w:rsidRPr="002442C0" w:rsidRDefault="00813BA9" w:rsidP="00813BA9">
      <w:pPr>
        <w:rPr>
          <w:b/>
          <w:u w:val="single"/>
        </w:rPr>
      </w:pPr>
    </w:p>
    <w:p w:rsidR="00C933AB" w:rsidRPr="002442C0" w:rsidRDefault="00D403BA">
      <w:pPr>
        <w:spacing w:after="200"/>
        <w:contextualSpacing w:val="0"/>
        <w:rPr>
          <w:b/>
          <w:u w:val="single"/>
        </w:rPr>
      </w:pPr>
      <w:r>
        <w:rPr>
          <w:b/>
          <w:u w:val="single"/>
        </w:rPr>
        <w:t>In</w:t>
      </w:r>
      <w:r w:rsidR="00C933AB" w:rsidRPr="002442C0">
        <w:rPr>
          <w:b/>
          <w:u w:val="single"/>
        </w:rPr>
        <w:br w:type="page"/>
      </w:r>
    </w:p>
    <w:p w:rsidR="00813BA9" w:rsidRPr="002442C0" w:rsidRDefault="00813BA9" w:rsidP="00813BA9">
      <w:pPr>
        <w:rPr>
          <w:b/>
          <w:u w:val="single"/>
        </w:rPr>
      </w:pPr>
      <w:r w:rsidRPr="002442C0">
        <w:rPr>
          <w:b/>
          <w:u w:val="single"/>
        </w:rPr>
        <w:lastRenderedPageBreak/>
        <w:t>Oddělení humanitárních studií</w:t>
      </w:r>
      <w:r w:rsidRPr="002442C0">
        <w:rPr>
          <w:rStyle w:val="Znakapoznpodarou"/>
          <w:b/>
          <w:u w:val="single"/>
        </w:rPr>
        <w:footnoteReference w:id="1"/>
      </w:r>
    </w:p>
    <w:p w:rsidR="00813BA9" w:rsidRPr="002442C0" w:rsidRDefault="00813BA9" w:rsidP="00813BA9">
      <w:pPr>
        <w:rPr>
          <w:b/>
          <w:color w:val="FE8637" w:themeColor="accent1"/>
        </w:rPr>
      </w:pPr>
      <w:r w:rsidRPr="002442C0">
        <w:rPr>
          <w:b/>
          <w:color w:val="FE8637" w:themeColor="accent1"/>
        </w:rPr>
        <w:t>Agnieszka Zogata Kusz, Ph.D.</w:t>
      </w:r>
    </w:p>
    <w:p w:rsidR="00C933AB" w:rsidRPr="002442C0" w:rsidRDefault="00C933AB" w:rsidP="00C933AB">
      <w:pPr>
        <w:pStyle w:val="Odstavecseseznamem"/>
        <w:numPr>
          <w:ilvl w:val="0"/>
          <w:numId w:val="41"/>
        </w:numPr>
      </w:pPr>
      <w:r w:rsidRPr="002442C0">
        <w:t>Metody sociální práce s migranty a uprchlíky</w:t>
      </w:r>
    </w:p>
    <w:p w:rsidR="00C933AB" w:rsidRPr="002442C0" w:rsidRDefault="00C933AB" w:rsidP="00C933AB">
      <w:pPr>
        <w:pStyle w:val="Odstavecseseznamem"/>
        <w:numPr>
          <w:ilvl w:val="0"/>
          <w:numId w:val="41"/>
        </w:numPr>
      </w:pPr>
      <w:r w:rsidRPr="002442C0">
        <w:t>Integrace etnických a národnostních menšin v ČR a v zahraničí – příklady dobré praxe</w:t>
      </w:r>
    </w:p>
    <w:p w:rsidR="00C933AB" w:rsidRPr="002442C0" w:rsidRDefault="00C933AB" w:rsidP="00C933AB">
      <w:pPr>
        <w:pStyle w:val="Odstavecseseznamem"/>
        <w:numPr>
          <w:ilvl w:val="0"/>
          <w:numId w:val="41"/>
        </w:numPr>
      </w:pPr>
      <w:r w:rsidRPr="002442C0">
        <w:t>Občanská společnost, občanská angažovanost:</w:t>
      </w:r>
    </w:p>
    <w:p w:rsidR="00C933AB" w:rsidRPr="002442C0" w:rsidRDefault="00C933AB" w:rsidP="00C933AB">
      <w:pPr>
        <w:pStyle w:val="Odstavecseseznamem"/>
        <w:numPr>
          <w:ilvl w:val="1"/>
          <w:numId w:val="41"/>
        </w:numPr>
      </w:pPr>
      <w:r w:rsidRPr="002442C0">
        <w:t xml:space="preserve"> nové formy</w:t>
      </w:r>
    </w:p>
    <w:p w:rsidR="00C933AB" w:rsidRPr="002442C0" w:rsidRDefault="00C933AB" w:rsidP="00C933AB">
      <w:pPr>
        <w:pStyle w:val="Odstavecseseznamem"/>
        <w:numPr>
          <w:ilvl w:val="1"/>
          <w:numId w:val="41"/>
        </w:numPr>
      </w:pPr>
      <w:r w:rsidRPr="002442C0">
        <w:t xml:space="preserve"> </w:t>
      </w:r>
      <w:proofErr w:type="spellStart"/>
      <w:r w:rsidRPr="002442C0">
        <w:t>fake</w:t>
      </w:r>
      <w:proofErr w:type="spellEnd"/>
      <w:r w:rsidRPr="002442C0">
        <w:t xml:space="preserve"> </w:t>
      </w:r>
      <w:proofErr w:type="spellStart"/>
      <w:r w:rsidRPr="002442C0">
        <w:t>news</w:t>
      </w:r>
      <w:proofErr w:type="spellEnd"/>
    </w:p>
    <w:p w:rsidR="00C933AB" w:rsidRPr="002442C0" w:rsidRDefault="00C933AB" w:rsidP="00C933AB">
      <w:pPr>
        <w:pStyle w:val="Odstavecseseznamem"/>
        <w:numPr>
          <w:ilvl w:val="1"/>
          <w:numId w:val="41"/>
        </w:numPr>
      </w:pPr>
      <w:r w:rsidRPr="002442C0">
        <w:t>další</w:t>
      </w:r>
    </w:p>
    <w:p w:rsidR="00C933AB" w:rsidRPr="002442C0" w:rsidRDefault="00C933AB" w:rsidP="00C933AB">
      <w:pPr>
        <w:rPr>
          <w:rFonts w:eastAsiaTheme="minorHAnsi"/>
          <w:color w:val="auto"/>
          <w:sz w:val="22"/>
          <w:szCs w:val="22"/>
        </w:rPr>
      </w:pPr>
    </w:p>
    <w:p w:rsidR="00813BA9" w:rsidRPr="002442C0" w:rsidRDefault="00813BA9" w:rsidP="00C933AB">
      <w:pPr>
        <w:rPr>
          <w:b/>
          <w:color w:val="FE8637" w:themeColor="accent1"/>
        </w:rPr>
      </w:pPr>
      <w:r w:rsidRPr="002442C0">
        <w:rPr>
          <w:b/>
          <w:color w:val="FE8637" w:themeColor="accent1"/>
        </w:rPr>
        <w:t>Selma Porobić, Ph.D.</w:t>
      </w:r>
    </w:p>
    <w:p w:rsidR="00495FB1" w:rsidRPr="002442C0" w:rsidRDefault="00495FB1" w:rsidP="00495FB1">
      <w:pPr>
        <w:pStyle w:val="Odstavecseseznamem"/>
        <w:numPr>
          <w:ilvl w:val="0"/>
          <w:numId w:val="38"/>
        </w:numPr>
      </w:pPr>
      <w:proofErr w:type="spellStart"/>
      <w:r w:rsidRPr="002442C0">
        <w:t>Protection</w:t>
      </w:r>
      <w:proofErr w:type="spellEnd"/>
      <w:r w:rsidRPr="002442C0">
        <w:t xml:space="preserve"> </w:t>
      </w:r>
      <w:proofErr w:type="spellStart"/>
      <w:r w:rsidRPr="002442C0">
        <w:t>of</w:t>
      </w:r>
      <w:proofErr w:type="spellEnd"/>
      <w:r w:rsidRPr="002442C0">
        <w:t xml:space="preserve"> </w:t>
      </w:r>
      <w:proofErr w:type="spellStart"/>
      <w:r w:rsidRPr="002442C0">
        <w:t>civilians</w:t>
      </w:r>
      <w:proofErr w:type="spellEnd"/>
      <w:r w:rsidRPr="002442C0">
        <w:t xml:space="preserve"> </w:t>
      </w:r>
      <w:proofErr w:type="spellStart"/>
      <w:r w:rsidRPr="002442C0">
        <w:t>at</w:t>
      </w:r>
      <w:proofErr w:type="spellEnd"/>
      <w:r w:rsidRPr="002442C0">
        <w:t xml:space="preserve"> </w:t>
      </w:r>
      <w:proofErr w:type="spellStart"/>
      <w:r w:rsidRPr="002442C0">
        <w:t>war</w:t>
      </w:r>
      <w:proofErr w:type="spellEnd"/>
      <w:r w:rsidRPr="002442C0">
        <w:t xml:space="preserve"> (</w:t>
      </w:r>
      <w:proofErr w:type="spellStart"/>
      <w:r w:rsidRPr="002442C0">
        <w:t>refugees</w:t>
      </w:r>
      <w:proofErr w:type="spellEnd"/>
      <w:r w:rsidRPr="002442C0">
        <w:t xml:space="preserve"> and </w:t>
      </w:r>
      <w:proofErr w:type="spellStart"/>
      <w:r w:rsidRPr="002442C0">
        <w:t>IDPs</w:t>
      </w:r>
      <w:proofErr w:type="spellEnd"/>
      <w:r w:rsidRPr="002442C0">
        <w:t>)</w:t>
      </w:r>
    </w:p>
    <w:p w:rsidR="00495FB1" w:rsidRPr="002442C0" w:rsidRDefault="00495FB1" w:rsidP="00495FB1">
      <w:pPr>
        <w:pStyle w:val="Odstavecseseznamem"/>
        <w:numPr>
          <w:ilvl w:val="0"/>
          <w:numId w:val="38"/>
        </w:numPr>
      </w:pPr>
      <w:r w:rsidRPr="002442C0">
        <w:t xml:space="preserve">International </w:t>
      </w:r>
      <w:proofErr w:type="spellStart"/>
      <w:r w:rsidRPr="002442C0">
        <w:t>refugee</w:t>
      </w:r>
      <w:proofErr w:type="spellEnd"/>
      <w:r w:rsidRPr="002442C0">
        <w:t xml:space="preserve"> </w:t>
      </w:r>
      <w:proofErr w:type="spellStart"/>
      <w:r w:rsidRPr="002442C0">
        <w:t>law</w:t>
      </w:r>
      <w:proofErr w:type="spellEnd"/>
      <w:r w:rsidRPr="002442C0">
        <w:t xml:space="preserve"> and </w:t>
      </w:r>
      <w:proofErr w:type="spellStart"/>
      <w:r w:rsidRPr="002442C0">
        <w:t>human</w:t>
      </w:r>
      <w:proofErr w:type="spellEnd"/>
      <w:r w:rsidRPr="002442C0">
        <w:t xml:space="preserve"> </w:t>
      </w:r>
      <w:proofErr w:type="spellStart"/>
      <w:r w:rsidRPr="002442C0">
        <w:t>rights</w:t>
      </w:r>
      <w:proofErr w:type="spellEnd"/>
    </w:p>
    <w:p w:rsidR="00495FB1" w:rsidRPr="002442C0" w:rsidRDefault="00495FB1" w:rsidP="00495FB1">
      <w:pPr>
        <w:pStyle w:val="Odstavecseseznamem"/>
        <w:numPr>
          <w:ilvl w:val="0"/>
          <w:numId w:val="38"/>
        </w:numPr>
      </w:pPr>
      <w:proofErr w:type="spellStart"/>
      <w:r w:rsidRPr="002442C0">
        <w:t>Forced</w:t>
      </w:r>
      <w:proofErr w:type="spellEnd"/>
      <w:r w:rsidRPr="002442C0">
        <w:t xml:space="preserve"> </w:t>
      </w:r>
      <w:proofErr w:type="spellStart"/>
      <w:r w:rsidRPr="002442C0">
        <w:t>migration</w:t>
      </w:r>
      <w:proofErr w:type="spellEnd"/>
      <w:r w:rsidRPr="002442C0">
        <w:t xml:space="preserve">: </w:t>
      </w:r>
      <w:proofErr w:type="spellStart"/>
      <w:r w:rsidRPr="002442C0">
        <w:t>root</w:t>
      </w:r>
      <w:proofErr w:type="spellEnd"/>
      <w:r w:rsidRPr="002442C0">
        <w:t xml:space="preserve"> </w:t>
      </w:r>
      <w:proofErr w:type="spellStart"/>
      <w:r w:rsidRPr="002442C0">
        <w:t>causes</w:t>
      </w:r>
      <w:proofErr w:type="spellEnd"/>
      <w:r w:rsidRPr="002442C0">
        <w:t xml:space="preserve"> and </w:t>
      </w:r>
      <w:proofErr w:type="spellStart"/>
      <w:r w:rsidRPr="002442C0">
        <w:t>consequences</w:t>
      </w:r>
      <w:proofErr w:type="spellEnd"/>
    </w:p>
    <w:p w:rsidR="00495FB1" w:rsidRPr="002442C0" w:rsidRDefault="00495FB1" w:rsidP="00495FB1">
      <w:pPr>
        <w:pStyle w:val="Odstavecseseznamem"/>
        <w:numPr>
          <w:ilvl w:val="0"/>
          <w:numId w:val="38"/>
        </w:numPr>
      </w:pPr>
      <w:proofErr w:type="spellStart"/>
      <w:r w:rsidRPr="002442C0">
        <w:t>Mental</w:t>
      </w:r>
      <w:proofErr w:type="spellEnd"/>
      <w:r w:rsidRPr="002442C0">
        <w:t xml:space="preserve"> </w:t>
      </w:r>
      <w:proofErr w:type="spellStart"/>
      <w:r w:rsidRPr="002442C0">
        <w:t>health</w:t>
      </w:r>
      <w:proofErr w:type="spellEnd"/>
      <w:r w:rsidRPr="002442C0">
        <w:t xml:space="preserve"> in </w:t>
      </w:r>
      <w:proofErr w:type="spellStart"/>
      <w:r w:rsidRPr="002442C0">
        <w:t>emergencies</w:t>
      </w:r>
      <w:proofErr w:type="spellEnd"/>
      <w:r w:rsidRPr="002442C0">
        <w:t xml:space="preserve">, trauma and </w:t>
      </w:r>
      <w:proofErr w:type="spellStart"/>
      <w:r w:rsidRPr="002442C0">
        <w:t>recovery</w:t>
      </w:r>
      <w:proofErr w:type="spellEnd"/>
    </w:p>
    <w:p w:rsidR="00495FB1" w:rsidRPr="002442C0" w:rsidRDefault="00495FB1" w:rsidP="00495FB1">
      <w:pPr>
        <w:pStyle w:val="Odstavecseseznamem"/>
        <w:numPr>
          <w:ilvl w:val="0"/>
          <w:numId w:val="38"/>
        </w:numPr>
      </w:pPr>
      <w:proofErr w:type="spellStart"/>
      <w:r w:rsidRPr="002442C0">
        <w:t>Psychosocial</w:t>
      </w:r>
      <w:proofErr w:type="spellEnd"/>
      <w:r w:rsidRPr="002442C0">
        <w:t xml:space="preserve"> </w:t>
      </w:r>
      <w:proofErr w:type="spellStart"/>
      <w:r w:rsidRPr="002442C0">
        <w:t>assistance</w:t>
      </w:r>
      <w:proofErr w:type="spellEnd"/>
      <w:r w:rsidRPr="002442C0">
        <w:t xml:space="preserve"> in </w:t>
      </w:r>
      <w:proofErr w:type="spellStart"/>
      <w:r w:rsidRPr="002442C0">
        <w:t>crisis</w:t>
      </w:r>
      <w:proofErr w:type="spellEnd"/>
      <w:r w:rsidRPr="002442C0">
        <w:t xml:space="preserve"> </w:t>
      </w:r>
    </w:p>
    <w:p w:rsidR="00495FB1" w:rsidRPr="002442C0" w:rsidRDefault="00495FB1" w:rsidP="00495FB1">
      <w:pPr>
        <w:pStyle w:val="Odstavecseseznamem"/>
        <w:numPr>
          <w:ilvl w:val="0"/>
          <w:numId w:val="38"/>
        </w:numPr>
      </w:pPr>
      <w:proofErr w:type="spellStart"/>
      <w:r w:rsidRPr="002442C0">
        <w:t>Community</w:t>
      </w:r>
      <w:proofErr w:type="spellEnd"/>
      <w:r w:rsidRPr="002442C0">
        <w:t xml:space="preserve"> </w:t>
      </w:r>
      <w:proofErr w:type="spellStart"/>
      <w:r w:rsidRPr="002442C0">
        <w:t>recovery</w:t>
      </w:r>
      <w:proofErr w:type="spellEnd"/>
      <w:r w:rsidRPr="002442C0">
        <w:t xml:space="preserve"> and </w:t>
      </w:r>
      <w:proofErr w:type="spellStart"/>
      <w:r w:rsidRPr="002442C0">
        <w:t>resilience</w:t>
      </w:r>
      <w:proofErr w:type="spellEnd"/>
    </w:p>
    <w:p w:rsidR="00495FB1" w:rsidRPr="002442C0" w:rsidRDefault="00495FB1" w:rsidP="00495FB1">
      <w:pPr>
        <w:pStyle w:val="Odstavecseseznamem"/>
        <w:numPr>
          <w:ilvl w:val="0"/>
          <w:numId w:val="38"/>
        </w:numPr>
      </w:pPr>
      <w:proofErr w:type="spellStart"/>
      <w:r w:rsidRPr="002442C0">
        <w:t>Competencies</w:t>
      </w:r>
      <w:proofErr w:type="spellEnd"/>
      <w:r w:rsidRPr="002442C0">
        <w:t xml:space="preserve"> </w:t>
      </w:r>
      <w:proofErr w:type="spellStart"/>
      <w:r w:rsidRPr="002442C0">
        <w:t>of</w:t>
      </w:r>
      <w:proofErr w:type="spellEnd"/>
      <w:r w:rsidRPr="002442C0">
        <w:t xml:space="preserve"> </w:t>
      </w:r>
      <w:proofErr w:type="spellStart"/>
      <w:r w:rsidRPr="002442C0">
        <w:t>humanitarian</w:t>
      </w:r>
      <w:proofErr w:type="spellEnd"/>
      <w:r w:rsidRPr="002442C0">
        <w:t xml:space="preserve"> </w:t>
      </w:r>
      <w:proofErr w:type="spellStart"/>
      <w:r w:rsidRPr="002442C0">
        <w:t>workers</w:t>
      </w:r>
      <w:proofErr w:type="spellEnd"/>
    </w:p>
    <w:p w:rsidR="00813BA9" w:rsidRPr="002442C0" w:rsidRDefault="00495FB1" w:rsidP="00495FB1">
      <w:pPr>
        <w:pStyle w:val="Odstavecseseznamem"/>
        <w:numPr>
          <w:ilvl w:val="0"/>
          <w:numId w:val="38"/>
        </w:numPr>
        <w:rPr>
          <w:b/>
          <w:lang w:val="en-GB"/>
        </w:rPr>
      </w:pPr>
      <w:proofErr w:type="spellStart"/>
      <w:r w:rsidRPr="002442C0">
        <w:t>Challenges</w:t>
      </w:r>
      <w:proofErr w:type="spellEnd"/>
      <w:r w:rsidRPr="002442C0">
        <w:t xml:space="preserve"> </w:t>
      </w:r>
      <w:proofErr w:type="spellStart"/>
      <w:r w:rsidRPr="002442C0">
        <w:t>of</w:t>
      </w:r>
      <w:proofErr w:type="spellEnd"/>
      <w:r w:rsidRPr="002442C0">
        <w:t xml:space="preserve"> </w:t>
      </w:r>
      <w:proofErr w:type="spellStart"/>
      <w:r w:rsidRPr="002442C0">
        <w:t>humanitarian</w:t>
      </w:r>
      <w:proofErr w:type="spellEnd"/>
      <w:r w:rsidRPr="002442C0">
        <w:t xml:space="preserve"> </w:t>
      </w:r>
      <w:proofErr w:type="spellStart"/>
      <w:r w:rsidRPr="002442C0">
        <w:t>work</w:t>
      </w:r>
      <w:proofErr w:type="spellEnd"/>
      <w:r w:rsidRPr="002442C0">
        <w:t xml:space="preserve">·  </w:t>
      </w:r>
    </w:p>
    <w:p w:rsidR="00813BA9" w:rsidRDefault="00813BA9" w:rsidP="00813BA9">
      <w:pPr>
        <w:rPr>
          <w:b/>
          <w:color w:val="auto"/>
          <w:sz w:val="22"/>
          <w:szCs w:val="22"/>
          <w:lang w:val="en-GB"/>
        </w:rPr>
      </w:pPr>
    </w:p>
    <w:p w:rsidR="00D403BA" w:rsidRPr="00D403BA" w:rsidRDefault="00D403BA" w:rsidP="00D403BA">
      <w:pPr>
        <w:rPr>
          <w:b/>
          <w:color w:val="FE8637" w:themeColor="accent1"/>
        </w:rPr>
      </w:pPr>
      <w:r w:rsidRPr="00D403BA">
        <w:rPr>
          <w:b/>
          <w:color w:val="FE8637" w:themeColor="accent1"/>
        </w:rPr>
        <w:t>Mgr. Ing. Květoslava Princová, Ph.D.</w:t>
      </w:r>
    </w:p>
    <w:p w:rsidR="00D403BA" w:rsidRPr="00D403BA" w:rsidRDefault="00D403BA" w:rsidP="00D403BA">
      <w:pPr>
        <w:rPr>
          <w:color w:val="auto"/>
        </w:rPr>
      </w:pPr>
      <w:r w:rsidRPr="00D403BA">
        <w:rPr>
          <w:color w:val="auto"/>
        </w:rPr>
        <w:t xml:space="preserve">Letos je to 25 let od vzniku </w:t>
      </w:r>
      <w:proofErr w:type="spellStart"/>
      <w:r w:rsidRPr="00D403BA">
        <w:rPr>
          <w:color w:val="auto"/>
        </w:rPr>
        <w:t>Sphere</w:t>
      </w:r>
      <w:proofErr w:type="spellEnd"/>
      <w:r w:rsidRPr="00D403BA">
        <w:rPr>
          <w:color w:val="auto"/>
        </w:rPr>
        <w:t xml:space="preserve"> </w:t>
      </w:r>
      <w:proofErr w:type="spellStart"/>
      <w:r w:rsidRPr="00D403BA">
        <w:rPr>
          <w:color w:val="auto"/>
        </w:rPr>
        <w:t>Projectu</w:t>
      </w:r>
      <w:proofErr w:type="spellEnd"/>
      <w:r w:rsidRPr="00D403BA">
        <w:rPr>
          <w:color w:val="auto"/>
        </w:rPr>
        <w:t xml:space="preserve">, na konci minulého roku byla příručka „Humanitární charta a minimální standardy“ obnovena již ve 4. vydání.  </w:t>
      </w:r>
    </w:p>
    <w:p w:rsidR="00D403BA" w:rsidRPr="00D403BA" w:rsidRDefault="00D403BA" w:rsidP="00D403BA">
      <w:pPr>
        <w:rPr>
          <w:b/>
          <w:color w:val="auto"/>
        </w:rPr>
      </w:pPr>
      <w:r w:rsidRPr="00D403BA">
        <w:rPr>
          <w:b/>
          <w:color w:val="auto"/>
        </w:rPr>
        <w:t xml:space="preserve">Vývoj naplňování minimálních standardů v rámci </w:t>
      </w:r>
      <w:proofErr w:type="spellStart"/>
      <w:r w:rsidRPr="00D403BA">
        <w:rPr>
          <w:b/>
          <w:color w:val="auto"/>
        </w:rPr>
        <w:t>Sphere</w:t>
      </w:r>
      <w:proofErr w:type="spellEnd"/>
      <w:r w:rsidRPr="00D403BA">
        <w:rPr>
          <w:b/>
          <w:color w:val="auto"/>
        </w:rPr>
        <w:t xml:space="preserve"> </w:t>
      </w:r>
      <w:proofErr w:type="spellStart"/>
      <w:r w:rsidRPr="00D403BA">
        <w:rPr>
          <w:b/>
          <w:color w:val="auto"/>
        </w:rPr>
        <w:t>Projectu</w:t>
      </w:r>
      <w:proofErr w:type="spellEnd"/>
      <w:r w:rsidRPr="00D403BA">
        <w:rPr>
          <w:b/>
          <w:color w:val="auto"/>
        </w:rPr>
        <w:t xml:space="preserve">, jak jej reflektují jednotlivé příručky  </w:t>
      </w:r>
    </w:p>
    <w:p w:rsidR="00D403BA" w:rsidRDefault="00D403BA" w:rsidP="00D403BA">
      <w:pPr>
        <w:pStyle w:val="Odstavecseseznamem"/>
        <w:numPr>
          <w:ilvl w:val="0"/>
          <w:numId w:val="42"/>
        </w:numPr>
      </w:pPr>
      <w:r w:rsidRPr="00D403BA">
        <w:t>Toto téma lze pojmout obecně</w:t>
      </w:r>
    </w:p>
    <w:p w:rsidR="00D403BA" w:rsidRDefault="00D403BA" w:rsidP="00D403BA">
      <w:pPr>
        <w:pStyle w:val="Odstavecseseznamem"/>
        <w:numPr>
          <w:ilvl w:val="0"/>
          <w:numId w:val="42"/>
        </w:numPr>
      </w:pPr>
      <w:r w:rsidRPr="00D403BA">
        <w:t>S důrazem na Humanitární chartu</w:t>
      </w:r>
    </w:p>
    <w:p w:rsidR="00D403BA" w:rsidRDefault="00D403BA" w:rsidP="00D403BA">
      <w:pPr>
        <w:pStyle w:val="Odstavecseseznamem"/>
        <w:numPr>
          <w:ilvl w:val="0"/>
          <w:numId w:val="42"/>
        </w:numPr>
      </w:pPr>
      <w:r w:rsidRPr="00D403BA">
        <w:t>S důrazem na jednotlivé sektory</w:t>
      </w:r>
    </w:p>
    <w:p w:rsidR="00D403BA" w:rsidRPr="00D403BA" w:rsidRDefault="00D403BA" w:rsidP="00D403BA">
      <w:pPr>
        <w:pStyle w:val="Odstavecseseznamem"/>
        <w:numPr>
          <w:ilvl w:val="0"/>
          <w:numId w:val="42"/>
        </w:numPr>
      </w:pPr>
      <w:r w:rsidRPr="00D403BA">
        <w:t>Na tématu může případně (spolu) pracovat 6 studentů</w:t>
      </w:r>
    </w:p>
    <w:p w:rsidR="00813BA9" w:rsidRDefault="00813BA9" w:rsidP="00813BA9">
      <w:pPr>
        <w:rPr>
          <w:b/>
          <w:color w:val="auto"/>
          <w:sz w:val="22"/>
          <w:szCs w:val="22"/>
          <w:lang w:val="en-GB"/>
        </w:rPr>
      </w:pPr>
    </w:p>
    <w:sectPr w:rsidR="00813BA9">
      <w:headerReference w:type="default" r:id="rId10"/>
      <w:footerReference w:type="default" r:id="rId11"/>
      <w:pgSz w:w="11907" w:h="16839" w:code="1"/>
      <w:pgMar w:top="1418" w:right="1843" w:bottom="1418" w:left="1843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438D" w:rsidRDefault="0044438D">
      <w:r>
        <w:separator/>
      </w:r>
    </w:p>
  </w:endnote>
  <w:endnote w:type="continuationSeparator" w:id="0">
    <w:p w:rsidR="0044438D" w:rsidRDefault="00444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694" w:rsidRDefault="00700738">
    <w:pPr>
      <w:pStyle w:val="Zpat"/>
    </w:pPr>
    <w:r>
      <w:ptab w:relativeTo="margin" w:alignment="right" w:leader="none"/>
    </w:r>
    <w:r>
      <w:fldChar w:fldCharType="begin"/>
    </w:r>
    <w:r>
      <w:instrText xml:space="preserve"> PAGE </w:instrText>
    </w:r>
    <w:r>
      <w:fldChar w:fldCharType="separate"/>
    </w:r>
    <w:r w:rsidR="00612F0E">
      <w:rPr>
        <w:noProof/>
      </w:rPr>
      <w:t>2</w:t>
    </w:r>
    <w:r>
      <w:rPr>
        <w:noProof/>
      </w:rPr>
      <w:fldChar w:fldCharType="end"/>
    </w:r>
    <w:r>
      <w:t xml:space="preserve"> </w:t>
    </w:r>
    <w:r w:rsidR="00813BA9">
      <w:rPr>
        <w:noProof/>
        <w:lang w:eastAsia="cs-CZ"/>
      </w:rPr>
      <mc:AlternateContent>
        <mc:Choice Requires="wps">
          <w:drawing>
            <wp:inline distT="0" distB="0" distL="0" distR="0">
              <wp:extent cx="91440" cy="91440"/>
              <wp:effectExtent l="26035" t="27305" r="25400" b="24130"/>
              <wp:docPr id="1" name="Oval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>
                        <a:off x="0" y="0"/>
                        <a:ext cx="91440" cy="91440"/>
                      </a:xfrm>
                      <a:prstGeom prst="ellipse">
                        <a:avLst/>
                      </a:prstGeom>
                      <a:noFill/>
                      <a:ln w="38100" cmpd="dbl">
                        <a:solidFill>
                          <a:srgbClr val="FF7D2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7D26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45791" dir="3378596" algn="ctr" rotWithShape="0">
                                <a:srgbClr val="1F2F3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oval id="Oval 8" o:spid="_x0000_s1026" style="width:7.2pt;height:7.2pt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JtlAgMAAFkGAAAOAAAAZHJzL2Uyb0RvYy54bWysVU1v2zAMvQ/YfxB0d20nzpdRp0ideBvQ&#10;rQW6YWfFkmNhsuRJSpxu2H8fJSdp0l2KoTkYpERRfE+PzPXNvhFox7ThSmY4voowYrJUlMtNhr99&#10;LYIpRsYSSYlQkmX4iRl8M3//7rprUzZQtRKUaQRJpEm7NsO1tW0ahqasWUPMlWqZhM1K6YZYcPUm&#10;pJp0kL0R4SCKxmGnNG21KpkxsLrsN/Hc568qVtr7qjLMIpFhqM36r/bftfuG82uSbjRpa14eyiD/&#10;UUVDuIRLT6mWxBK01fyfVA0vtTKqslelakJVVbxkHgOgiaMXaB5r0jKPBcgx7Ykm83Zpyy+7B404&#10;hbfDSJIGnuh+RwSaOma61qQQ8Ng+aIfNtHeq/GGQVHlN5IYttFZdzQiFemIXH14ccI6Bo2jdfVYU&#10;EpOtVZ6kfaUbVAnefnQHXWogAu39qzydXoXtLSphcRYnCTxdCTu96W4iqUvijrba2A9MNcgZGWYC&#10;8hrHGknJ7s7YPvoY5ZalKrgQsE5SIVGX4eE0jtwNTQs80LXwh40SnLpAF2f0Zp0LjYCaDBfFZDkY&#10;e8Cwcx6m1VZSn9jRsjrYlnDR21C2kC4f89LsqwNvb8H064DZy+b3LJqtpqtpEiSD8SpIouUyWBR5&#10;EoyLeDJaDpd5voz/uELjJK05pUy6Wo8SjpPXSeTQTL34TiK+wPQq6OFlGf6BANUlpEUxiibJcBpM&#10;JqNhkAxXUXA7LfJgkcfj8WR1m9+uXkBaeZrM26A6ce6qUlvL9GNNO0S5k00ymsygAyiH2TAcTqaj&#10;2RgjIjYw1EqrMdLKfue29h3pFOpyXDATF4NiWPSyE21NeqmMIvgdldJryHNzur5n6qgG553e8wD+&#10;mUtQz1EpvtNcc/VNulb0CRoNivQ9BPMYjFrpXxh1MNsybH5uiWYYiU8SmvXQUdY7gHwA4tfnO+vz&#10;HSJLSJVhC4R4M7f9AN22mm9quKnvYakW0OAV9x3nmr+vCup3Dswvj+Qwa92APPd91PM/wvwvAAAA&#10;//8DAFBLAwQUAAYACAAAACEAr9n2R9gAAAADAQAADwAAAGRycy9kb3ducmV2LnhtbEyPQUvDQBCF&#10;74L/YRnBi9iNUqTEbEpUCnps2oLHbXZMgruzcXeaxn/vth70Mo/hDe99UywnZ8WIIfaeFNzNMhBI&#10;jTc9tQq2m9XtAkRkTUZbT6jgGyMsy8uLQufGH2mNY82tSCEUc62gYx5yKWPTodNx5gek5H344DSn&#10;NbTSBH1M4c7K+yx7kE73lBo6PeBzh81nfXAK/PvupQ9P9Zd8e91VfNPYcapWSl1fTdUjCMaJ/47h&#10;hJ/QoUxMe38gE4VVkB7h8zx58zmI/a/KspD/2csfAAAA//8DAFBLAQItABQABgAIAAAAIQC2gziS&#10;/gAAAOEBAAATAAAAAAAAAAAAAAAAAAAAAABbQ29udGVudF9UeXBlc10ueG1sUEsBAi0AFAAGAAgA&#10;AAAhADj9If/WAAAAlAEAAAsAAAAAAAAAAAAAAAAALwEAAF9yZWxzLy5yZWxzUEsBAi0AFAAGAAgA&#10;AAAhAGUgm2UCAwAAWQYAAA4AAAAAAAAAAAAAAAAALgIAAGRycy9lMm9Eb2MueG1sUEsBAi0AFAAG&#10;AAgAAAAhAK/Z9kfYAAAAAwEAAA8AAAAAAAAAAAAAAAAAXAUAAGRycy9kb3ducmV2LnhtbFBLBQYA&#10;AAAABAAEAPMAAABhBgAAAAA=&#10;" filled="f" fillcolor="#ff7d26" strokecolor="#ff7d26" strokeweight="3pt">
              <v:stroke linestyle="thinThin"/>
              <v:shadow color="#1f2f3f" opacity=".5" offset=",3pt"/>
              <w10:anchorlock/>
            </v:oval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438D" w:rsidRDefault="0044438D">
      <w:r>
        <w:separator/>
      </w:r>
    </w:p>
  </w:footnote>
  <w:footnote w:type="continuationSeparator" w:id="0">
    <w:p w:rsidR="0044438D" w:rsidRDefault="0044438D">
      <w:r>
        <w:continuationSeparator/>
      </w:r>
    </w:p>
  </w:footnote>
  <w:footnote w:id="1">
    <w:p w:rsidR="00813BA9" w:rsidRDefault="00813BA9" w:rsidP="00813BA9">
      <w:pPr>
        <w:pStyle w:val="Textpoznpodarou"/>
      </w:pPr>
      <w:r>
        <w:rPr>
          <w:rStyle w:val="Znakapoznpodarou"/>
        </w:rPr>
        <w:footnoteRef/>
      </w:r>
      <w:r>
        <w:t xml:space="preserve"> Studenti, kteří si vyberou témata v rámci široko pojatého okruhu Sociální práce s rodinami cizinců v ČR a v zahraničí, můžou se stát členy projektů IGA a tím – po dohodě konkrétních podmínek – můžou čerpat stipendia pro sběr dat, příp. cesty spojené s projektem a proplacení dalších nákladů. Všechny výše uvedené tematické okruhy můžou být  po dohodě s vedoucí práce zpracovány jak v českém, tak v anglickém jazyce (týká se to vyučujících AZK, KK, VŠ). Zájemci o vedení práce paní doktorkou Selmou Porobić musí psát práci anglicky. Vybrané práce můžou být vedený i paní doktorkou Květou Princovou.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694" w:rsidRDefault="00813BA9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D183ED7" wp14:editId="162F7CAC">
              <wp:simplePos x="0" y="0"/>
              <mc:AlternateContent>
                <mc:Choice Requires="wp14">
                  <wp:positionH relativeFrom="page">
                    <wp14:pctPosHOffset>97000</wp14:pctPosHOffset>
                  </wp:positionH>
                </mc:Choice>
                <mc:Fallback>
                  <wp:positionH relativeFrom="page">
                    <wp:posOffset>7333615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-1000</wp14:pctPosVOffset>
                  </wp:positionV>
                </mc:Choice>
                <mc:Fallback>
                  <wp:positionV relativeFrom="page">
                    <wp:posOffset>-106680</wp:posOffset>
                  </wp:positionV>
                </mc:Fallback>
              </mc:AlternateContent>
              <wp:extent cx="0" cy="10887710"/>
              <wp:effectExtent l="6350" t="12065" r="12700" b="6985"/>
              <wp:wrapNone/>
              <wp:docPr id="2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88771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FF7D2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102000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" o:spid="_x0000_s1026" type="#_x0000_t32" style="position:absolute;margin-left:0;margin-top:0;width:0;height:857.3pt;z-index:251660288;visibility:visible;mso-wrap-style:square;mso-width-percent:0;mso-height-percent:1020;mso-left-percent:970;mso-top-percent:-10;mso-wrap-distance-left:9pt;mso-wrap-distance-top:0;mso-wrap-distance-right:9pt;mso-wrap-distance-bottom:0;mso-position-horizontal-relative:page;mso-position-vertical-relative:page;mso-width-percent:0;mso-height-percent:1020;mso-left-percent:970;mso-top-percent:-10;mso-width-relative:right-margin-area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tICIgIAAD0EAAAOAAAAZHJzL2Uyb0RvYy54bWysU02P2yAQvVfqf0C+J/6om2StOKuVHfey&#10;bSPt9gcQwDYqBgQkTlT1v3fASZRtL1XVCwww8+bNzGP9eBoEOjJjuZJllM6TCDFJFOWyK6Nvr81s&#10;FSHrsKRYKMnK6Mxs9Lh5/2496oJlqleCMoMARNpi1GXUO6eLOLakZwO2c6WZhMdWmQE7OJoupgaP&#10;gD6IOEuSRTwqQ7VRhFkLt/X0GG0Cftsy4r62rWUOiTICbi6sJqx7v8abNS46g3XPyYUG/gcWA+YS&#10;kt6gauwwOhj+B9TAiVFWtW5O1BCrtuWEhRqgmjT5rZqXHmsWaoHmWH1rk/1/sOTLcWcQp2WURUji&#10;AUb0dHAqZEZL355R2wK8KrkzvkByki/6WZHvFklV9Vh2LDi/njXEpj4ifhPiD1ZDkv34WVHwwYAf&#10;enVqzeAhoQvoFEZyvo2EnRwi0yWB2zRZrZbLNMwrxsU1UhvrPjE1IG+UkXUG8653lZISJq9MGvLg&#10;47N1nhcurgE+rVQNFyIIQEg0QpJsmSQhwirBqX/1ftZ0+0oYdMSgoaZZ1tkiVAkv925GHSQNaD3D&#10;dHuxHeZisiG7kB4PSgM+F2sSyY+H5GG72q7yWZ4ttrM8qevZU1Pls0WTLj/WH+qqqtOfnlqaFz2n&#10;lEnP7irYNP87QVy+ziS1m2RvfYjfooeGAdnrHkiH2fpxTsLYK3remevMQaPB+fKf/Ce4P4N9/+s3&#10;vwAAAP//AwBQSwMEFAAGAAgAAAAhAMAqAULYAAAAAwEAAA8AAABkcnMvZG93bnJldi54bWxMj0FP&#10;wzAMhe+T9h8iI3GZWDrENlSaThPSblw2EOc0MW1E4lRNunX8egwXuFi23tPz96rdFLw445BcJAWr&#10;ZQECyUTrqFXw9nq4ewSRsiarfSRUcMUEu3o+q3Rp44WOeD7lVnAIpVIr6HLuSymT6TDotIw9Emsf&#10;cQg68zm00g76wuHBy/ui2MigHfGHTvf43KH5PI1Bgdua4/t6cteCFusmjy+H/st4pW5vpv0TiIxT&#10;/jPDDz6jQ81MTRzJJuEVcJH8O1njvWHHdvWwAVlX8j97/Q0AAP//AwBQSwECLQAUAAYACAAAACEA&#10;toM4kv4AAADhAQAAEwAAAAAAAAAAAAAAAAAAAAAAW0NvbnRlbnRfVHlwZXNdLnhtbFBLAQItABQA&#10;BgAIAAAAIQA4/SH/1gAAAJQBAAALAAAAAAAAAAAAAAAAAC8BAABfcmVscy8ucmVsc1BLAQItABQA&#10;BgAIAAAAIQDZStICIgIAAD0EAAAOAAAAAAAAAAAAAAAAAC4CAABkcnMvZTJvRG9jLnhtbFBLAQIt&#10;ABQABgAIAAAAIQDAKgFC2AAAAAMBAAAPAAAAAAAAAAAAAAAAAHwEAABkcnMvZG93bnJldi54bWxQ&#10;SwUGAAAAAAQABADzAAAAgQUAAAAA&#10;" strokecolor="#ff7d26" strokeweight="1pt"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156B58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A07C628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2F76216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E31069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C66FBE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52CC59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BF64E7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D265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10074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C18EA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183873"/>
    <w:multiLevelType w:val="singleLevel"/>
    <w:tmpl w:val="04090001"/>
    <w:lvl w:ilvl="0">
      <w:start w:val="1"/>
      <w:numFmt w:val="bullet"/>
      <w:lvlText w:val=""/>
      <w:lvlJc w:val="left"/>
      <w:pPr>
        <w:ind w:left="245" w:hanging="245"/>
      </w:pPr>
      <w:rPr>
        <w:rFonts w:ascii="Symbol" w:hAnsi="Symbol" w:cs="Symbol" w:hint="default"/>
        <w:color w:val="FE8637" w:themeColor="accent1"/>
        <w:sz w:val="16"/>
      </w:rPr>
    </w:lvl>
  </w:abstractNum>
  <w:abstractNum w:abstractNumId="11">
    <w:nsid w:val="075734A7"/>
    <w:multiLevelType w:val="hybridMultilevel"/>
    <w:tmpl w:val="522A9F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C3F09ED"/>
    <w:multiLevelType w:val="multilevel"/>
    <w:tmpl w:val="CD40BF9A"/>
    <w:styleLink w:val="Seznamsodrkami1"/>
    <w:lvl w:ilvl="0">
      <w:start w:val="1"/>
      <w:numFmt w:val="bullet"/>
      <w:lvlText w:val=""/>
      <w:lvlJc w:val="left"/>
      <w:pPr>
        <w:ind w:left="245" w:hanging="245"/>
      </w:pPr>
      <w:rPr>
        <w:rFonts w:asciiTheme="minorHAnsi" w:eastAsiaTheme="minorEastAsia" w:hAnsi="Wingdings 2" w:cstheme="minorBidi" w:hint="default"/>
        <w:color w:val="FE8637" w:themeColor="accent1"/>
        <w:sz w:val="16"/>
        <w:szCs w:val="16"/>
      </w:rPr>
    </w:lvl>
    <w:lvl w:ilvl="1">
      <w:start w:val="1"/>
      <w:numFmt w:val="bullet"/>
      <w:lvlText w:val=""/>
      <w:lvlJc w:val="left"/>
      <w:pPr>
        <w:ind w:left="490" w:hanging="245"/>
      </w:pPr>
      <w:rPr>
        <w:rFonts w:ascii="Symbol" w:hAnsi="Symbol" w:hint="default"/>
        <w:color w:val="FE8637" w:themeColor="accent1"/>
        <w:sz w:val="18"/>
      </w:rPr>
    </w:lvl>
    <w:lvl w:ilvl="2">
      <w:start w:val="1"/>
      <w:numFmt w:val="bullet"/>
      <w:lvlText w:val=""/>
      <w:lvlJc w:val="left"/>
      <w:pPr>
        <w:ind w:left="735" w:hanging="245"/>
      </w:pPr>
      <w:rPr>
        <w:rFonts w:ascii="Symbol" w:hAnsi="Symbol" w:hint="default"/>
        <w:color w:val="FE8637" w:themeColor="accent1"/>
        <w:sz w:val="18"/>
      </w:rPr>
    </w:lvl>
    <w:lvl w:ilvl="3">
      <w:start w:val="1"/>
      <w:numFmt w:val="bullet"/>
      <w:lvlText w:val=""/>
      <w:lvlJc w:val="left"/>
      <w:pPr>
        <w:ind w:left="980" w:hanging="245"/>
      </w:pPr>
      <w:rPr>
        <w:rFonts w:ascii="Symbol" w:hAnsi="Symbol" w:hint="default"/>
        <w:color w:val="E65B01" w:themeColor="accent1" w:themeShade="BF"/>
        <w:sz w:val="12"/>
      </w:rPr>
    </w:lvl>
    <w:lvl w:ilvl="4">
      <w:start w:val="1"/>
      <w:numFmt w:val="bullet"/>
      <w:lvlText w:val=""/>
      <w:lvlJc w:val="left"/>
      <w:pPr>
        <w:ind w:left="1225" w:hanging="245"/>
      </w:pPr>
      <w:rPr>
        <w:rFonts w:ascii="Symbol" w:hAnsi="Symbol" w:hint="default"/>
        <w:color w:val="E65B01" w:themeColor="accent1" w:themeShade="BF"/>
        <w:sz w:val="12"/>
      </w:rPr>
    </w:lvl>
    <w:lvl w:ilvl="5">
      <w:start w:val="1"/>
      <w:numFmt w:val="bullet"/>
      <w:lvlText w:val=""/>
      <w:lvlJc w:val="left"/>
      <w:pPr>
        <w:ind w:left="1470" w:hanging="245"/>
      </w:pPr>
      <w:rPr>
        <w:rFonts w:ascii="Symbol" w:hAnsi="Symbol" w:hint="default"/>
        <w:color w:val="777C84" w:themeColor="accent6"/>
        <w:sz w:val="12"/>
      </w:rPr>
    </w:lvl>
    <w:lvl w:ilvl="6">
      <w:start w:val="1"/>
      <w:numFmt w:val="bullet"/>
      <w:lvlText w:val=""/>
      <w:lvlJc w:val="left"/>
      <w:pPr>
        <w:ind w:left="1715" w:hanging="245"/>
      </w:pPr>
      <w:rPr>
        <w:rFonts w:ascii="Symbol" w:hAnsi="Symbol" w:hint="default"/>
        <w:color w:val="777C84" w:themeColor="accent6"/>
        <w:sz w:val="12"/>
      </w:rPr>
    </w:lvl>
    <w:lvl w:ilvl="7">
      <w:start w:val="1"/>
      <w:numFmt w:val="bullet"/>
      <w:lvlText w:val=""/>
      <w:lvlJc w:val="left"/>
      <w:pPr>
        <w:ind w:left="1960" w:hanging="245"/>
      </w:pPr>
      <w:rPr>
        <w:rFonts w:ascii="Symbol" w:hAnsi="Symbol" w:hint="default"/>
        <w:color w:val="777C84" w:themeColor="accent6"/>
        <w:sz w:val="12"/>
      </w:rPr>
    </w:lvl>
    <w:lvl w:ilvl="8">
      <w:start w:val="1"/>
      <w:numFmt w:val="bullet"/>
      <w:lvlText w:val=""/>
      <w:lvlJc w:val="left"/>
      <w:pPr>
        <w:ind w:left="2205" w:hanging="245"/>
      </w:pPr>
      <w:rPr>
        <w:rFonts w:ascii="Symbol" w:hAnsi="Symbol" w:hint="default"/>
        <w:color w:val="777C84" w:themeColor="accent6"/>
        <w:sz w:val="12"/>
      </w:rPr>
    </w:lvl>
  </w:abstractNum>
  <w:abstractNum w:abstractNumId="13">
    <w:nsid w:val="0F737400"/>
    <w:multiLevelType w:val="hybridMultilevel"/>
    <w:tmpl w:val="FE3C00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92B4581"/>
    <w:multiLevelType w:val="singleLevel"/>
    <w:tmpl w:val="04090001"/>
    <w:lvl w:ilvl="0">
      <w:start w:val="1"/>
      <w:numFmt w:val="bullet"/>
      <w:lvlText w:val=""/>
      <w:lvlJc w:val="left"/>
      <w:pPr>
        <w:ind w:left="245" w:hanging="245"/>
      </w:pPr>
      <w:rPr>
        <w:rFonts w:ascii="Symbol" w:hAnsi="Symbol" w:cs="Symbol" w:hint="default"/>
        <w:color w:val="FE8637" w:themeColor="accent1"/>
        <w:sz w:val="16"/>
      </w:rPr>
    </w:lvl>
  </w:abstractNum>
  <w:abstractNum w:abstractNumId="15">
    <w:nsid w:val="197E3499"/>
    <w:multiLevelType w:val="multilevel"/>
    <w:tmpl w:val="85C08436"/>
    <w:styleLink w:val="slovanseznam1"/>
    <w:lvl w:ilvl="0">
      <w:start w:val="1"/>
      <w:numFmt w:val="decimal"/>
      <w:lvlText w:val="%1)"/>
      <w:lvlJc w:val="left"/>
      <w:pPr>
        <w:ind w:left="288" w:hanging="288"/>
      </w:pPr>
      <w:rPr>
        <w:rFonts w:asciiTheme="minorHAnsi" w:eastAsiaTheme="minorEastAsia" w:cstheme="minorBidi" w:hint="default"/>
        <w:szCs w:val="20"/>
      </w:rPr>
    </w:lvl>
    <w:lvl w:ilvl="1">
      <w:start w:val="1"/>
      <w:numFmt w:val="lowerLetter"/>
      <w:lvlText w:val="%2)"/>
      <w:lvlJc w:val="left"/>
      <w:pPr>
        <w:ind w:left="576" w:hanging="288"/>
      </w:pPr>
      <w:rPr>
        <w:rFonts w:hint="default"/>
        <w:color w:val="575F6D" w:themeColor="text2"/>
      </w:rPr>
    </w:lvl>
    <w:lvl w:ilvl="2">
      <w:start w:val="1"/>
      <w:numFmt w:val="lowerRoman"/>
      <w:lvlText w:val="%3)"/>
      <w:lvlJc w:val="left"/>
      <w:pPr>
        <w:ind w:left="864" w:hanging="288"/>
      </w:pPr>
      <w:rPr>
        <w:rFonts w:hint="default"/>
        <w:color w:val="575F6D" w:themeColor="text2"/>
      </w:rPr>
    </w:lvl>
    <w:lvl w:ilvl="3">
      <w:start w:val="1"/>
      <w:numFmt w:val="decimal"/>
      <w:lvlText w:val="(%4)"/>
      <w:lvlJc w:val="left"/>
      <w:pPr>
        <w:ind w:left="1152" w:hanging="288"/>
      </w:pPr>
      <w:rPr>
        <w:rFonts w:hint="default"/>
        <w:color w:val="575F6D" w:themeColor="text2"/>
      </w:rPr>
    </w:lvl>
    <w:lvl w:ilvl="4">
      <w:start w:val="1"/>
      <w:numFmt w:val="lowerLetter"/>
      <w:lvlText w:val="(%5)"/>
      <w:lvlJc w:val="left"/>
      <w:pPr>
        <w:ind w:left="1440" w:hanging="288"/>
      </w:pPr>
      <w:rPr>
        <w:rFonts w:hint="default"/>
        <w:color w:val="575F6D" w:themeColor="text2"/>
      </w:rPr>
    </w:lvl>
    <w:lvl w:ilvl="5">
      <w:start w:val="1"/>
      <w:numFmt w:val="lowerRoman"/>
      <w:lvlText w:val="(%6)"/>
      <w:lvlJc w:val="left"/>
      <w:pPr>
        <w:ind w:left="1728" w:hanging="288"/>
      </w:pPr>
      <w:rPr>
        <w:rFonts w:hint="default"/>
        <w:color w:val="575F6D" w:themeColor="text2"/>
      </w:rPr>
    </w:lvl>
    <w:lvl w:ilvl="6">
      <w:start w:val="1"/>
      <w:numFmt w:val="decimal"/>
      <w:lvlText w:val="%7."/>
      <w:lvlJc w:val="left"/>
      <w:pPr>
        <w:ind w:left="2016" w:hanging="288"/>
      </w:pPr>
      <w:rPr>
        <w:rFonts w:hint="default"/>
        <w:color w:val="575F6D" w:themeColor="text2"/>
      </w:rPr>
    </w:lvl>
    <w:lvl w:ilvl="7">
      <w:start w:val="1"/>
      <w:numFmt w:val="lowerLetter"/>
      <w:lvlText w:val="%8."/>
      <w:lvlJc w:val="left"/>
      <w:pPr>
        <w:ind w:left="2304" w:hanging="288"/>
      </w:pPr>
      <w:rPr>
        <w:rFonts w:hint="default"/>
        <w:color w:val="575F6D" w:themeColor="text2"/>
      </w:rPr>
    </w:lvl>
    <w:lvl w:ilvl="8">
      <w:start w:val="1"/>
      <w:numFmt w:val="lowerRoman"/>
      <w:lvlText w:val="%9."/>
      <w:lvlJc w:val="left"/>
      <w:pPr>
        <w:ind w:left="2592" w:hanging="288"/>
      </w:pPr>
      <w:rPr>
        <w:rFonts w:hint="default"/>
        <w:color w:val="575F6D" w:themeColor="text2"/>
      </w:rPr>
    </w:lvl>
  </w:abstractNum>
  <w:abstractNum w:abstractNumId="16">
    <w:nsid w:val="1C9C3C3C"/>
    <w:multiLevelType w:val="hybridMultilevel"/>
    <w:tmpl w:val="3858D4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E9620A2"/>
    <w:multiLevelType w:val="multilevel"/>
    <w:tmpl w:val="7074A542"/>
    <w:lvl w:ilvl="0">
      <w:start w:val="1"/>
      <w:numFmt w:val="bullet"/>
      <w:lvlText w:val=""/>
      <w:lvlJc w:val="left"/>
      <w:pPr>
        <w:ind w:left="245" w:hanging="245"/>
      </w:pPr>
      <w:rPr>
        <w:rFonts w:ascii="Symbol" w:hAnsi="Symbol" w:cs="Symbol" w:hint="default"/>
        <w:color w:val="FE8637" w:themeColor="accent1"/>
        <w:sz w:val="16"/>
      </w:rPr>
    </w:lvl>
    <w:lvl w:ilvl="1">
      <w:start w:val="1"/>
      <w:numFmt w:val="bullet"/>
      <w:lvlText w:val=""/>
      <w:lvlJc w:val="left"/>
      <w:pPr>
        <w:ind w:left="490" w:hanging="245"/>
      </w:pPr>
      <w:rPr>
        <w:rFonts w:ascii="Symbol" w:hAnsi="Symbol" w:hint="default"/>
        <w:color w:val="FE8637" w:themeColor="accent1"/>
        <w:sz w:val="18"/>
      </w:rPr>
    </w:lvl>
    <w:lvl w:ilvl="2">
      <w:start w:val="1"/>
      <w:numFmt w:val="bullet"/>
      <w:lvlText w:val=""/>
      <w:lvlJc w:val="left"/>
      <w:pPr>
        <w:ind w:left="735" w:hanging="245"/>
      </w:pPr>
      <w:rPr>
        <w:rFonts w:ascii="Symbol" w:hAnsi="Symbol" w:hint="default"/>
        <w:color w:val="FE8637" w:themeColor="accent1"/>
        <w:sz w:val="18"/>
      </w:rPr>
    </w:lvl>
    <w:lvl w:ilvl="3">
      <w:start w:val="1"/>
      <w:numFmt w:val="bullet"/>
      <w:lvlText w:val=""/>
      <w:lvlJc w:val="left"/>
      <w:pPr>
        <w:ind w:left="980" w:hanging="245"/>
      </w:pPr>
      <w:rPr>
        <w:rFonts w:ascii="Symbol" w:hAnsi="Symbol" w:hint="default"/>
        <w:color w:val="E65B01" w:themeColor="accent1" w:themeShade="BF"/>
        <w:sz w:val="12"/>
      </w:rPr>
    </w:lvl>
    <w:lvl w:ilvl="4">
      <w:start w:val="1"/>
      <w:numFmt w:val="bullet"/>
      <w:lvlText w:val=""/>
      <w:lvlJc w:val="left"/>
      <w:pPr>
        <w:ind w:left="1225" w:hanging="245"/>
      </w:pPr>
      <w:rPr>
        <w:rFonts w:ascii="Symbol" w:hAnsi="Symbol" w:hint="default"/>
        <w:color w:val="E65B01" w:themeColor="accent1" w:themeShade="BF"/>
        <w:sz w:val="12"/>
      </w:rPr>
    </w:lvl>
    <w:lvl w:ilvl="5">
      <w:start w:val="1"/>
      <w:numFmt w:val="bullet"/>
      <w:lvlText w:val=""/>
      <w:lvlJc w:val="left"/>
      <w:pPr>
        <w:ind w:left="1470" w:hanging="245"/>
      </w:pPr>
      <w:rPr>
        <w:rFonts w:ascii="Symbol" w:hAnsi="Symbol" w:hint="default"/>
        <w:color w:val="777C84" w:themeColor="accent6"/>
        <w:sz w:val="12"/>
      </w:rPr>
    </w:lvl>
    <w:lvl w:ilvl="6">
      <w:start w:val="1"/>
      <w:numFmt w:val="bullet"/>
      <w:lvlText w:val=""/>
      <w:lvlJc w:val="left"/>
      <w:pPr>
        <w:ind w:left="1715" w:hanging="245"/>
      </w:pPr>
      <w:rPr>
        <w:rFonts w:ascii="Symbol" w:hAnsi="Symbol" w:hint="default"/>
        <w:color w:val="777C84" w:themeColor="accent6"/>
        <w:sz w:val="12"/>
      </w:rPr>
    </w:lvl>
    <w:lvl w:ilvl="7">
      <w:start w:val="1"/>
      <w:numFmt w:val="bullet"/>
      <w:lvlText w:val=""/>
      <w:lvlJc w:val="left"/>
      <w:pPr>
        <w:ind w:left="1960" w:hanging="245"/>
      </w:pPr>
      <w:rPr>
        <w:rFonts w:ascii="Symbol" w:hAnsi="Symbol" w:hint="default"/>
        <w:color w:val="777C84" w:themeColor="accent6"/>
        <w:sz w:val="12"/>
      </w:rPr>
    </w:lvl>
    <w:lvl w:ilvl="8">
      <w:start w:val="1"/>
      <w:numFmt w:val="bullet"/>
      <w:lvlText w:val=""/>
      <w:lvlJc w:val="left"/>
      <w:pPr>
        <w:ind w:left="2205" w:hanging="245"/>
      </w:pPr>
      <w:rPr>
        <w:rFonts w:ascii="Symbol" w:hAnsi="Symbol" w:hint="default"/>
        <w:color w:val="777C84" w:themeColor="accent6"/>
        <w:sz w:val="12"/>
      </w:rPr>
    </w:lvl>
  </w:abstractNum>
  <w:abstractNum w:abstractNumId="18">
    <w:nsid w:val="22DF6FE4"/>
    <w:multiLevelType w:val="hybridMultilevel"/>
    <w:tmpl w:val="7FB85582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9">
    <w:nsid w:val="27CF6E80"/>
    <w:multiLevelType w:val="hybridMultilevel"/>
    <w:tmpl w:val="CFCEAAF2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287130C1"/>
    <w:multiLevelType w:val="singleLevel"/>
    <w:tmpl w:val="2408A91E"/>
    <w:lvl w:ilvl="0">
      <w:start w:val="1"/>
      <w:numFmt w:val="bullet"/>
      <w:pStyle w:val="Seznamsodrkami"/>
      <w:lvlText w:val=""/>
      <w:lvlJc w:val="left"/>
      <w:pPr>
        <w:ind w:left="245" w:hanging="245"/>
      </w:pPr>
      <w:rPr>
        <w:rFonts w:ascii="Symbol" w:hAnsi="Symbol" w:cs="Symbol" w:hint="default"/>
        <w:color w:val="FE8637" w:themeColor="accent1"/>
        <w:sz w:val="16"/>
      </w:rPr>
    </w:lvl>
  </w:abstractNum>
  <w:abstractNum w:abstractNumId="21">
    <w:nsid w:val="296536CB"/>
    <w:multiLevelType w:val="hybridMultilevel"/>
    <w:tmpl w:val="95BEFF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99B57F9"/>
    <w:multiLevelType w:val="hybridMultilevel"/>
    <w:tmpl w:val="961AF1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EFB0B4D"/>
    <w:multiLevelType w:val="hybridMultilevel"/>
    <w:tmpl w:val="61BE27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81E22BC"/>
    <w:multiLevelType w:val="hybridMultilevel"/>
    <w:tmpl w:val="9514BA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5E5132"/>
    <w:multiLevelType w:val="multilevel"/>
    <w:tmpl w:val="EE86148C"/>
    <w:lvl w:ilvl="0">
      <w:start w:val="1"/>
      <w:numFmt w:val="bullet"/>
      <w:lvlText w:val=""/>
      <w:lvlJc w:val="left"/>
      <w:pPr>
        <w:ind w:left="245" w:hanging="245"/>
      </w:pPr>
      <w:rPr>
        <w:rFonts w:ascii="Symbol" w:hAnsi="Symbol" w:cs="Symbol" w:hint="default"/>
        <w:color w:val="FE8637" w:themeColor="accent1"/>
        <w:sz w:val="16"/>
      </w:rPr>
    </w:lvl>
    <w:lvl w:ilvl="1">
      <w:start w:val="1"/>
      <w:numFmt w:val="bullet"/>
      <w:lvlText w:val=""/>
      <w:lvlJc w:val="left"/>
      <w:pPr>
        <w:ind w:left="490" w:hanging="245"/>
      </w:pPr>
      <w:rPr>
        <w:rFonts w:ascii="Symbol" w:hAnsi="Symbol" w:hint="default"/>
        <w:color w:val="FE8637" w:themeColor="accent1"/>
        <w:sz w:val="18"/>
      </w:rPr>
    </w:lvl>
    <w:lvl w:ilvl="2">
      <w:start w:val="1"/>
      <w:numFmt w:val="bullet"/>
      <w:lvlText w:val=""/>
      <w:lvlJc w:val="left"/>
      <w:pPr>
        <w:ind w:left="735" w:hanging="245"/>
      </w:pPr>
      <w:rPr>
        <w:rFonts w:ascii="Symbol" w:hAnsi="Symbol" w:hint="default"/>
        <w:color w:val="FE8637" w:themeColor="accent1"/>
        <w:sz w:val="18"/>
      </w:rPr>
    </w:lvl>
    <w:lvl w:ilvl="3">
      <w:start w:val="1"/>
      <w:numFmt w:val="bullet"/>
      <w:lvlText w:val=""/>
      <w:lvlJc w:val="left"/>
      <w:pPr>
        <w:ind w:left="980" w:hanging="245"/>
      </w:pPr>
      <w:rPr>
        <w:rFonts w:ascii="Symbol" w:hAnsi="Symbol" w:hint="default"/>
        <w:color w:val="E65B01" w:themeColor="accent1" w:themeShade="BF"/>
        <w:sz w:val="12"/>
      </w:rPr>
    </w:lvl>
    <w:lvl w:ilvl="4">
      <w:start w:val="1"/>
      <w:numFmt w:val="bullet"/>
      <w:lvlText w:val=""/>
      <w:lvlJc w:val="left"/>
      <w:pPr>
        <w:ind w:left="1225" w:hanging="245"/>
      </w:pPr>
      <w:rPr>
        <w:rFonts w:ascii="Symbol" w:hAnsi="Symbol" w:hint="default"/>
        <w:color w:val="E65B01" w:themeColor="accent1" w:themeShade="BF"/>
        <w:sz w:val="12"/>
      </w:rPr>
    </w:lvl>
    <w:lvl w:ilvl="5">
      <w:start w:val="1"/>
      <w:numFmt w:val="bullet"/>
      <w:lvlText w:val=""/>
      <w:lvlJc w:val="left"/>
      <w:pPr>
        <w:ind w:left="1470" w:hanging="245"/>
      </w:pPr>
      <w:rPr>
        <w:rFonts w:ascii="Symbol" w:hAnsi="Symbol" w:hint="default"/>
        <w:color w:val="777C84" w:themeColor="accent6"/>
        <w:sz w:val="12"/>
      </w:rPr>
    </w:lvl>
    <w:lvl w:ilvl="6">
      <w:start w:val="1"/>
      <w:numFmt w:val="bullet"/>
      <w:lvlText w:val=""/>
      <w:lvlJc w:val="left"/>
      <w:pPr>
        <w:ind w:left="1715" w:hanging="245"/>
      </w:pPr>
      <w:rPr>
        <w:rFonts w:ascii="Symbol" w:hAnsi="Symbol" w:hint="default"/>
        <w:color w:val="777C84" w:themeColor="accent6"/>
        <w:sz w:val="12"/>
      </w:rPr>
    </w:lvl>
    <w:lvl w:ilvl="7">
      <w:start w:val="1"/>
      <w:numFmt w:val="bullet"/>
      <w:lvlText w:val=""/>
      <w:lvlJc w:val="left"/>
      <w:pPr>
        <w:ind w:left="1960" w:hanging="245"/>
      </w:pPr>
      <w:rPr>
        <w:rFonts w:ascii="Symbol" w:hAnsi="Symbol" w:hint="default"/>
        <w:color w:val="777C84" w:themeColor="accent6"/>
        <w:sz w:val="12"/>
      </w:rPr>
    </w:lvl>
    <w:lvl w:ilvl="8">
      <w:start w:val="1"/>
      <w:numFmt w:val="bullet"/>
      <w:lvlText w:val=""/>
      <w:lvlJc w:val="left"/>
      <w:pPr>
        <w:ind w:left="2205" w:hanging="245"/>
      </w:pPr>
      <w:rPr>
        <w:rFonts w:ascii="Symbol" w:hAnsi="Symbol" w:hint="default"/>
        <w:color w:val="777C84" w:themeColor="accent6"/>
        <w:sz w:val="12"/>
      </w:rPr>
    </w:lvl>
  </w:abstractNum>
  <w:abstractNum w:abstractNumId="26">
    <w:nsid w:val="45D13809"/>
    <w:multiLevelType w:val="hybridMultilevel"/>
    <w:tmpl w:val="C4488D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796139F"/>
    <w:multiLevelType w:val="hybridMultilevel"/>
    <w:tmpl w:val="7F5C55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341B0E">
      <w:numFmt w:val="bullet"/>
      <w:lvlText w:val="•"/>
      <w:lvlJc w:val="left"/>
      <w:pPr>
        <w:ind w:left="1785" w:hanging="705"/>
      </w:pPr>
      <w:rPr>
        <w:rFonts w:ascii="Calibri" w:eastAsiaTheme="minorHAnsi" w:hAnsi="Calibri" w:cstheme="minorBidi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7A71529"/>
    <w:multiLevelType w:val="singleLevel"/>
    <w:tmpl w:val="04090001"/>
    <w:lvl w:ilvl="0">
      <w:start w:val="1"/>
      <w:numFmt w:val="bullet"/>
      <w:lvlText w:val=""/>
      <w:lvlJc w:val="left"/>
      <w:pPr>
        <w:ind w:left="245" w:hanging="245"/>
      </w:pPr>
      <w:rPr>
        <w:rFonts w:ascii="Symbol" w:hAnsi="Symbol" w:cs="Symbol" w:hint="default"/>
        <w:color w:val="FE8637" w:themeColor="accent1"/>
        <w:sz w:val="16"/>
      </w:rPr>
    </w:lvl>
  </w:abstractNum>
  <w:abstractNum w:abstractNumId="29">
    <w:nsid w:val="4F320639"/>
    <w:multiLevelType w:val="hybridMultilevel"/>
    <w:tmpl w:val="E6480E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F496A66"/>
    <w:multiLevelType w:val="hybridMultilevel"/>
    <w:tmpl w:val="155E0D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FE8637" w:themeColor="accent1"/>
        <w:sz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0730A8B"/>
    <w:multiLevelType w:val="hybridMultilevel"/>
    <w:tmpl w:val="07CED1D4"/>
    <w:lvl w:ilvl="0" w:tplc="3DEABB08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FE8637" w:themeColor="accent1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2">
    <w:nsid w:val="5447660F"/>
    <w:multiLevelType w:val="hybridMultilevel"/>
    <w:tmpl w:val="474460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63B6E3F"/>
    <w:multiLevelType w:val="hybridMultilevel"/>
    <w:tmpl w:val="84DA18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0B42FF9"/>
    <w:multiLevelType w:val="hybridMultilevel"/>
    <w:tmpl w:val="65C230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CFD4EC0"/>
    <w:multiLevelType w:val="hybridMultilevel"/>
    <w:tmpl w:val="E35250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D4048FB"/>
    <w:multiLevelType w:val="hybridMultilevel"/>
    <w:tmpl w:val="B4FA59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EDD269C"/>
    <w:multiLevelType w:val="hybridMultilevel"/>
    <w:tmpl w:val="DF3E00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F070414"/>
    <w:multiLevelType w:val="multilevel"/>
    <w:tmpl w:val="40883020"/>
    <w:lvl w:ilvl="0">
      <w:start w:val="1"/>
      <w:numFmt w:val="bullet"/>
      <w:lvlText w:val=""/>
      <w:lvlJc w:val="left"/>
      <w:pPr>
        <w:ind w:left="245" w:hanging="245"/>
      </w:pPr>
      <w:rPr>
        <w:rFonts w:ascii="Symbol" w:hAnsi="Symbol" w:cs="Symbol" w:hint="default"/>
        <w:color w:val="FE8637" w:themeColor="accent1"/>
        <w:sz w:val="16"/>
      </w:rPr>
    </w:lvl>
    <w:lvl w:ilvl="1">
      <w:start w:val="1"/>
      <w:numFmt w:val="bullet"/>
      <w:lvlText w:val=""/>
      <w:lvlJc w:val="left"/>
      <w:pPr>
        <w:ind w:left="490" w:hanging="245"/>
      </w:pPr>
      <w:rPr>
        <w:rFonts w:ascii="Symbol" w:hAnsi="Symbol" w:hint="default"/>
        <w:color w:val="FE8637" w:themeColor="accent1"/>
        <w:sz w:val="18"/>
      </w:rPr>
    </w:lvl>
    <w:lvl w:ilvl="2">
      <w:start w:val="1"/>
      <w:numFmt w:val="bullet"/>
      <w:lvlText w:val=""/>
      <w:lvlJc w:val="left"/>
      <w:pPr>
        <w:ind w:left="735" w:hanging="245"/>
      </w:pPr>
      <w:rPr>
        <w:rFonts w:ascii="Symbol" w:hAnsi="Symbol" w:hint="default"/>
        <w:color w:val="FE8637" w:themeColor="accent1"/>
        <w:sz w:val="18"/>
      </w:rPr>
    </w:lvl>
    <w:lvl w:ilvl="3">
      <w:start w:val="1"/>
      <w:numFmt w:val="bullet"/>
      <w:lvlText w:val=""/>
      <w:lvlJc w:val="left"/>
      <w:pPr>
        <w:ind w:left="980" w:hanging="245"/>
      </w:pPr>
      <w:rPr>
        <w:rFonts w:ascii="Symbol" w:hAnsi="Symbol" w:hint="default"/>
        <w:color w:val="E65B01" w:themeColor="accent1" w:themeShade="BF"/>
        <w:sz w:val="12"/>
      </w:rPr>
    </w:lvl>
    <w:lvl w:ilvl="4">
      <w:start w:val="1"/>
      <w:numFmt w:val="bullet"/>
      <w:lvlText w:val=""/>
      <w:lvlJc w:val="left"/>
      <w:pPr>
        <w:ind w:left="1225" w:hanging="245"/>
      </w:pPr>
      <w:rPr>
        <w:rFonts w:ascii="Symbol" w:hAnsi="Symbol" w:hint="default"/>
        <w:color w:val="E65B01" w:themeColor="accent1" w:themeShade="BF"/>
        <w:sz w:val="12"/>
      </w:rPr>
    </w:lvl>
    <w:lvl w:ilvl="5">
      <w:start w:val="1"/>
      <w:numFmt w:val="bullet"/>
      <w:lvlText w:val=""/>
      <w:lvlJc w:val="left"/>
      <w:pPr>
        <w:ind w:left="1470" w:hanging="245"/>
      </w:pPr>
      <w:rPr>
        <w:rFonts w:ascii="Symbol" w:hAnsi="Symbol" w:hint="default"/>
        <w:color w:val="777C84" w:themeColor="accent6"/>
        <w:sz w:val="12"/>
      </w:rPr>
    </w:lvl>
    <w:lvl w:ilvl="6">
      <w:start w:val="1"/>
      <w:numFmt w:val="bullet"/>
      <w:lvlText w:val=""/>
      <w:lvlJc w:val="left"/>
      <w:pPr>
        <w:ind w:left="1715" w:hanging="245"/>
      </w:pPr>
      <w:rPr>
        <w:rFonts w:ascii="Symbol" w:hAnsi="Symbol" w:hint="default"/>
        <w:color w:val="777C84" w:themeColor="accent6"/>
        <w:sz w:val="12"/>
      </w:rPr>
    </w:lvl>
    <w:lvl w:ilvl="7">
      <w:start w:val="1"/>
      <w:numFmt w:val="bullet"/>
      <w:lvlText w:val=""/>
      <w:lvlJc w:val="left"/>
      <w:pPr>
        <w:ind w:left="1960" w:hanging="245"/>
      </w:pPr>
      <w:rPr>
        <w:rFonts w:ascii="Symbol" w:hAnsi="Symbol" w:hint="default"/>
        <w:color w:val="777C84" w:themeColor="accent6"/>
        <w:sz w:val="12"/>
      </w:rPr>
    </w:lvl>
    <w:lvl w:ilvl="8">
      <w:start w:val="1"/>
      <w:numFmt w:val="bullet"/>
      <w:lvlText w:val=""/>
      <w:lvlJc w:val="left"/>
      <w:pPr>
        <w:ind w:left="2205" w:hanging="245"/>
      </w:pPr>
      <w:rPr>
        <w:rFonts w:ascii="Symbol" w:hAnsi="Symbol" w:hint="default"/>
        <w:color w:val="777C84" w:themeColor="accent6"/>
        <w:sz w:val="12"/>
      </w:rPr>
    </w:lvl>
  </w:abstractNum>
  <w:num w:numId="1">
    <w:abstractNumId w:val="31"/>
  </w:num>
  <w:num w:numId="2">
    <w:abstractNumId w:val="20"/>
  </w:num>
  <w:num w:numId="3">
    <w:abstractNumId w:val="25"/>
  </w:num>
  <w:num w:numId="4">
    <w:abstractNumId w:val="14"/>
  </w:num>
  <w:num w:numId="5">
    <w:abstractNumId w:val="17"/>
  </w:num>
  <w:num w:numId="6">
    <w:abstractNumId w:val="10"/>
  </w:num>
  <w:num w:numId="7">
    <w:abstractNumId w:val="38"/>
  </w:num>
  <w:num w:numId="8">
    <w:abstractNumId w:val="28"/>
  </w:num>
  <w:num w:numId="9">
    <w:abstractNumId w:val="15"/>
  </w:num>
  <w:num w:numId="10">
    <w:abstractNumId w:val="12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30"/>
  </w:num>
  <w:num w:numId="22">
    <w:abstractNumId w:val="12"/>
  </w:num>
  <w:num w:numId="23">
    <w:abstractNumId w:val="20"/>
  </w:num>
  <w:num w:numId="24">
    <w:abstractNumId w:val="15"/>
  </w:num>
  <w:num w:numId="25">
    <w:abstractNumId w:val="22"/>
  </w:num>
  <w:num w:numId="26">
    <w:abstractNumId w:val="11"/>
  </w:num>
  <w:num w:numId="27">
    <w:abstractNumId w:val="27"/>
  </w:num>
  <w:num w:numId="28">
    <w:abstractNumId w:val="29"/>
  </w:num>
  <w:num w:numId="29">
    <w:abstractNumId w:val="23"/>
  </w:num>
  <w:num w:numId="30">
    <w:abstractNumId w:val="32"/>
  </w:num>
  <w:num w:numId="31">
    <w:abstractNumId w:val="18"/>
  </w:num>
  <w:num w:numId="32">
    <w:abstractNumId w:val="36"/>
  </w:num>
  <w:num w:numId="33">
    <w:abstractNumId w:val="33"/>
  </w:num>
  <w:num w:numId="34">
    <w:abstractNumId w:val="34"/>
  </w:num>
  <w:num w:numId="35">
    <w:abstractNumId w:val="21"/>
  </w:num>
  <w:num w:numId="36">
    <w:abstractNumId w:val="35"/>
  </w:num>
  <w:num w:numId="37">
    <w:abstractNumId w:val="19"/>
  </w:num>
  <w:num w:numId="38">
    <w:abstractNumId w:val="37"/>
  </w:num>
  <w:num w:numId="39">
    <w:abstractNumId w:val="26"/>
  </w:num>
  <w:num w:numId="40">
    <w:abstractNumId w:val="16"/>
  </w:num>
  <w:num w:numId="41">
    <w:abstractNumId w:val="13"/>
  </w:num>
  <w:num w:numId="4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SpellingErrors/>
  <w:hideGrammaticalErrors/>
  <w:proofState w:spelling="clean"/>
  <w:attachedTemplate r:id="rId1"/>
  <w:styleLockQFSet/>
  <w:defaultTabStop w:val="709"/>
  <w:hyphenationZone w:val="420"/>
  <w:drawingGridHorizontalSpacing w:val="100"/>
  <w:displayHorizontalDrawingGridEvery w:val="2"/>
  <w:characterSpacingControl w:val="doNotCompress"/>
  <w:hdrShapeDefaults>
    <o:shapedefaults v:ext="edit" spidmax="2049" style="mso-height-percent:900" fillcolor="white">
      <v:fill color="white"/>
      <o:colormru v:ext="edit" colors="#40a6be,#b4dce6,#98cfdc,#ff7d26,#ff9d5b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BA9"/>
    <w:rsid w:val="0019651D"/>
    <w:rsid w:val="002442C0"/>
    <w:rsid w:val="0027606E"/>
    <w:rsid w:val="002A5ACC"/>
    <w:rsid w:val="003C3A9B"/>
    <w:rsid w:val="003E0A61"/>
    <w:rsid w:val="003E56EF"/>
    <w:rsid w:val="00423704"/>
    <w:rsid w:val="0044438D"/>
    <w:rsid w:val="00491694"/>
    <w:rsid w:val="00495FB1"/>
    <w:rsid w:val="00612F0E"/>
    <w:rsid w:val="00700738"/>
    <w:rsid w:val="007D382C"/>
    <w:rsid w:val="007F4992"/>
    <w:rsid w:val="00813BA9"/>
    <w:rsid w:val="00862962"/>
    <w:rsid w:val="00906D46"/>
    <w:rsid w:val="00955C60"/>
    <w:rsid w:val="00C933AB"/>
    <w:rsid w:val="00CD5329"/>
    <w:rsid w:val="00D15D16"/>
    <w:rsid w:val="00D403BA"/>
    <w:rsid w:val="00DB5741"/>
  </w:rsids>
  <m:mathPr>
    <m:mathFont m:val="Cambria Math"/>
    <m:brkBin m:val="before"/>
    <m:brkBinSub m:val="--"/>
    <m:smallFrac m:val="0"/>
    <m:dispDef/>
    <m:lMargin m:val="1440"/>
    <m:rMargin m:val="1440"/>
    <m:defJc m:val="centerGroup"/>
    <m:wrapIndent m:val="1440"/>
    <m:intLim m:val="undOvr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height-percent:900" fillcolor="white">
      <v:fill color="white"/>
      <o:colormru v:ext="edit" colors="#40a6be,#b4dce6,#98cfdc,#ff7d26,#ff9d5b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itle" w:semiHidden="0" w:uiPriority="10" w:unhideWhenUsed="0"/>
    <w:lsdException w:name="Closing" w:uiPriority="3" w:qFormat="1"/>
    <w:lsdException w:name="Default Paragraph Font" w:uiPriority="1"/>
    <w:lsdException w:name="Subtitle" w:semiHidden="0" w:uiPriority="11" w:unhideWhenUsed="0"/>
    <w:lsdException w:name="Salutation" w:uiPriority="3" w:qFormat="1"/>
    <w:lsdException w:name="Block Text" w:semiHidden="0" w:uiPriority="49" w:unhideWhenUsed="0"/>
    <w:lsdException w:name="Strong" w:semiHidden="0" w:uiPriority="8" w:unhideWhenUsed="0" w:qFormat="1"/>
    <w:lsdException w:name="Emphasis" w:semiHidden="0" w:uiPriority="20" w:unhideWhenUsed="0" w:qFormat="1"/>
    <w:lsdException w:name="Table Grid" w:semiHidden="0" w:uiPriority="1" w:unhideWhenUsed="0"/>
    <w:lsdException w:name="No Spacing" w:semiHidden="0" w:uiPriority="1" w:unhideWhenUsed="0" w:qFormat="1"/>
    <w:lsdException w:name="Revision" w:uiPriority="0" w:unhideWhenUsed="0"/>
    <w:lsdException w:name="List Paragraph" w:uiPriority="34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1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0"/>
      <w:contextualSpacing/>
    </w:pPr>
    <w:rPr>
      <w:rFonts w:eastAsiaTheme="minorEastAsia" w:cstheme="minorBidi"/>
      <w:color w:val="575F6D" w:themeColor="text2"/>
      <w:sz w:val="20"/>
      <w:szCs w:val="20"/>
      <w:lang w:val="cs-CZ"/>
    </w:rPr>
  </w:style>
  <w:style w:type="paragraph" w:styleId="Nadpis1">
    <w:name w:val="heading 1"/>
    <w:basedOn w:val="Normln"/>
    <w:next w:val="Normln"/>
    <w:link w:val="Nadpis1Char"/>
    <w:uiPriority w:val="9"/>
    <w:semiHidden/>
    <w:unhideWhenUsed/>
    <w:pPr>
      <w:spacing w:before="360" w:after="40"/>
      <w:contextualSpacing w:val="0"/>
      <w:outlineLvl w:val="0"/>
    </w:pPr>
    <w:rPr>
      <w:rFonts w:asciiTheme="majorHAnsi" w:eastAsiaTheme="majorEastAsia" w:hAnsiTheme="majorHAnsi" w:cstheme="majorBidi"/>
      <w:smallCaps/>
      <w:color w:val="414751" w:themeColor="text2" w:themeShade="BF"/>
      <w:spacing w:val="5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pPr>
      <w:contextualSpacing w:val="0"/>
      <w:outlineLvl w:val="1"/>
    </w:pPr>
    <w:rPr>
      <w:rFonts w:asciiTheme="majorHAnsi" w:eastAsiaTheme="majorEastAsia" w:hAnsiTheme="majorHAnsi" w:cstheme="majorBidi"/>
      <w:color w:val="414751" w:themeColor="text2" w:themeShade="BF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pPr>
      <w:contextualSpacing w:val="0"/>
      <w:outlineLvl w:val="2"/>
    </w:pPr>
    <w:rPr>
      <w:rFonts w:asciiTheme="majorHAnsi" w:eastAsiaTheme="majorEastAsia" w:hAnsiTheme="majorHAnsi" w:cstheme="majorBidi"/>
      <w:color w:val="414751" w:themeColor="text2" w:themeShade="BF"/>
      <w:spacing w:val="5"/>
      <w:sz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pPr>
      <w:contextualSpacing w:val="0"/>
      <w:outlineLvl w:val="3"/>
    </w:pPr>
    <w:rPr>
      <w:rFonts w:asciiTheme="majorHAnsi" w:eastAsiaTheme="majorEastAsia" w:hAnsiTheme="majorHAnsi" w:cstheme="majorBidi"/>
      <w:color w:val="E65B01" w:themeColor="accent1" w:themeShade="BF"/>
      <w:sz w:val="22"/>
      <w:szCs w:val="22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pPr>
      <w:contextualSpacing w:val="0"/>
      <w:outlineLvl w:val="4"/>
    </w:pPr>
    <w:rPr>
      <w:i/>
      <w:iCs/>
      <w:color w:val="E65B01" w:themeColor="accent1" w:themeShade="BF"/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pPr>
      <w:contextualSpacing w:val="0"/>
      <w:outlineLvl w:val="5"/>
    </w:pPr>
    <w:rPr>
      <w:b/>
      <w:bCs/>
      <w:color w:val="E65B01" w:themeColor="accent1" w:themeShade="B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pPr>
      <w:contextualSpacing w:val="0"/>
      <w:outlineLvl w:val="6"/>
    </w:pPr>
    <w:rPr>
      <w:b/>
      <w:bCs/>
      <w:i/>
      <w:iCs/>
      <w:color w:val="E65B01" w:themeColor="accent1" w:themeShade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pPr>
      <w:contextualSpacing w:val="0"/>
      <w:outlineLvl w:val="7"/>
    </w:pPr>
    <w:rPr>
      <w:b/>
      <w:bCs/>
      <w:color w:val="3667C3" w:themeColor="accent2" w:themeShade="BF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pPr>
      <w:contextualSpacing w:val="0"/>
      <w:outlineLvl w:val="8"/>
    </w:pPr>
    <w:rPr>
      <w:b/>
      <w:bCs/>
      <w:i/>
      <w:iCs/>
      <w:color w:val="3667C3" w:themeColor="accent2" w:themeShade="BF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1"/>
    <w:pPr>
      <w:spacing w:after="0" w:line="240" w:lineRule="auto"/>
    </w:pPr>
    <w:rPr>
      <w:rFonts w:eastAsiaTheme="minorEastAsia" w:cstheme="minorBidi"/>
      <w:lang w:val="cs-CZ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lnodsazen">
    <w:name w:val="Normal Indent"/>
    <w:basedOn w:val="Normln"/>
    <w:uiPriority w:val="99"/>
    <w:unhideWhenUsed/>
    <w:pPr>
      <w:ind w:left="720"/>
    </w:pPr>
  </w:style>
  <w:style w:type="paragraph" w:customStyle="1" w:styleId="Sekce">
    <w:name w:val="Sekce"/>
    <w:basedOn w:val="Normln"/>
    <w:uiPriority w:val="2"/>
    <w:qFormat/>
    <w:pPr>
      <w:spacing w:before="200" w:line="240" w:lineRule="auto"/>
    </w:pPr>
    <w:rPr>
      <w:rFonts w:asciiTheme="majorHAnsi" w:eastAsiaTheme="majorEastAsia" w:hAnsiTheme="majorHAnsi" w:cstheme="majorBidi"/>
      <w:caps/>
      <w:noProof/>
      <w:spacing w:val="10"/>
    </w:rPr>
  </w:style>
  <w:style w:type="paragraph" w:customStyle="1" w:styleId="Podsekce">
    <w:name w:val="Podsekce"/>
    <w:basedOn w:val="Normln"/>
    <w:uiPriority w:val="2"/>
    <w:qFormat/>
    <w:pPr>
      <w:spacing w:before="60"/>
    </w:pPr>
    <w:rPr>
      <w:b/>
      <w:bCs/>
    </w:rPr>
  </w:style>
  <w:style w:type="paragraph" w:styleId="Zhlav">
    <w:name w:val="header"/>
    <w:basedOn w:val="Normln"/>
    <w:link w:val="ZhlavChar"/>
    <w:uiPriority w:val="99"/>
    <w:semiHidden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Pr>
      <w:color w:val="575F6D" w:themeColor="text2"/>
      <w:sz w:val="20"/>
    </w:rPr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Pr>
      <w:color w:val="575F6D" w:themeColor="text2"/>
      <w:sz w:val="20"/>
    </w:rPr>
  </w:style>
  <w:style w:type="character" w:styleId="Siln">
    <w:name w:val="Strong"/>
    <w:basedOn w:val="Standardnpsmoodstavce"/>
    <w:uiPriority w:val="22"/>
    <w:qFormat/>
    <w:rPr>
      <w:b/>
      <w:bCs/>
    </w:rPr>
  </w:style>
  <w:style w:type="character" w:styleId="Nzevknihy">
    <w:name w:val="Book Title"/>
    <w:basedOn w:val="Standardnpsmoodstavce"/>
    <w:uiPriority w:val="13"/>
    <w:qFormat/>
    <w:rPr>
      <w:rFonts w:eastAsiaTheme="minorEastAsia" w:cstheme="minorBidi"/>
      <w:bCs w:val="0"/>
      <w:iCs w:val="0"/>
      <w:smallCaps/>
      <w:color w:val="000000"/>
      <w:spacing w:val="10"/>
      <w:szCs w:val="20"/>
      <w:lang w:val="cs-CZ"/>
    </w:rPr>
  </w:style>
  <w:style w:type="character" w:styleId="Zvraznn">
    <w:name w:val="Emphasis"/>
    <w:uiPriority w:val="20"/>
    <w:qFormat/>
    <w:rPr>
      <w:rFonts w:eastAsiaTheme="minorEastAsia" w:cstheme="minorBidi"/>
      <w:b/>
      <w:bCs/>
      <w:i/>
      <w:iCs/>
      <w:color w:val="2B2F36" w:themeColor="text2" w:themeShade="80"/>
      <w:spacing w:val="10"/>
      <w:sz w:val="18"/>
      <w:szCs w:val="18"/>
      <w:lang w:val="cs-CZ"/>
    </w:rPr>
  </w:style>
  <w:style w:type="character" w:customStyle="1" w:styleId="Nadpis1Char">
    <w:name w:val="Nadpis 1 Char"/>
    <w:basedOn w:val="Standardnpsmoodstavce"/>
    <w:link w:val="Nadpis1"/>
    <w:uiPriority w:val="9"/>
    <w:semiHidden/>
    <w:rPr>
      <w:rFonts w:asciiTheme="majorHAnsi" w:eastAsiaTheme="majorEastAsia" w:hAnsiTheme="majorHAnsi" w:cstheme="majorBidi"/>
      <w:smallCaps/>
      <w:color w:val="414751" w:themeColor="text2" w:themeShade="BF"/>
      <w:spacing w:val="5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Pr>
      <w:rFonts w:asciiTheme="majorHAnsi" w:eastAsiaTheme="majorEastAsia" w:hAnsiTheme="majorHAnsi" w:cstheme="majorBidi"/>
      <w:color w:val="414751" w:themeColor="text2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Pr>
      <w:rFonts w:asciiTheme="majorHAnsi" w:eastAsiaTheme="majorEastAsia" w:hAnsiTheme="majorHAnsi" w:cstheme="majorBidi"/>
      <w:color w:val="414751" w:themeColor="text2" w:themeShade="BF"/>
      <w:spacing w:val="5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Pr>
      <w:rFonts w:asciiTheme="majorHAnsi" w:eastAsiaTheme="majorEastAsia" w:hAnsiTheme="majorHAnsi" w:cstheme="majorBidi"/>
      <w:color w:val="E65B01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Pr>
      <w:i/>
      <w:iCs/>
      <w:color w:val="E65B01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Pr>
      <w:b/>
      <w:bCs/>
      <w:color w:val="E65B01" w:themeColor="accent1" w:themeShade="BF"/>
      <w:sz w:val="20"/>
    </w:rPr>
  </w:style>
  <w:style w:type="character" w:customStyle="1" w:styleId="Nadpis7Char">
    <w:name w:val="Nadpis 7 Char"/>
    <w:basedOn w:val="Standardnpsmoodstavce"/>
    <w:link w:val="Nadpis7"/>
    <w:uiPriority w:val="9"/>
    <w:semiHidden/>
    <w:rPr>
      <w:b/>
      <w:bCs/>
      <w:i/>
      <w:iCs/>
      <w:color w:val="E65B01" w:themeColor="accent1" w:themeShade="BF"/>
      <w:sz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Pr>
      <w:b/>
      <w:bCs/>
      <w:color w:val="3667C3" w:themeColor="accent2" w:themeShade="BF"/>
      <w:sz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Pr>
      <w:b/>
      <w:bCs/>
      <w:i/>
      <w:iCs/>
      <w:color w:val="3667C3" w:themeColor="accent2" w:themeShade="BF"/>
      <w:sz w:val="18"/>
      <w:szCs w:val="18"/>
    </w:rPr>
  </w:style>
  <w:style w:type="character" w:styleId="Zdraznnintenzivn">
    <w:name w:val="Intense Emphasis"/>
    <w:basedOn w:val="Standardnpsmoodstavce"/>
    <w:uiPriority w:val="21"/>
    <w:qFormat/>
    <w:rPr>
      <w:i/>
      <w:iCs/>
      <w:caps/>
      <w:color w:val="E65B01" w:themeColor="accent1" w:themeShade="BF"/>
      <w:spacing w:val="10"/>
      <w:sz w:val="18"/>
      <w:szCs w:val="18"/>
    </w:rPr>
  </w:style>
  <w:style w:type="paragraph" w:styleId="Vrazncitt">
    <w:name w:val="Intense Quote"/>
    <w:basedOn w:val="Citt"/>
    <w:link w:val="VrazncittChar"/>
    <w:uiPriority w:val="30"/>
    <w:qFormat/>
    <w:pPr>
      <w:pBdr>
        <w:bottom w:val="double" w:sz="4" w:space="4" w:color="FF7D26"/>
      </w:pBdr>
      <w:spacing w:line="300" w:lineRule="auto"/>
      <w:ind w:left="936" w:right="936"/>
    </w:pPr>
    <w:rPr>
      <w:i w:val="0"/>
      <w:color w:val="E65B01" w:themeColor="accent1" w:themeShade="BF"/>
    </w:rPr>
  </w:style>
  <w:style w:type="character" w:customStyle="1" w:styleId="VrazncittChar">
    <w:name w:val="Výrazný citát Char"/>
    <w:basedOn w:val="Standardnpsmoodstavce"/>
    <w:link w:val="Vrazncitt"/>
    <w:uiPriority w:val="30"/>
    <w:rPr>
      <w:color w:val="E65B01" w:themeColor="accent1" w:themeShade="BF"/>
      <w:sz w:val="20"/>
    </w:rPr>
  </w:style>
  <w:style w:type="paragraph" w:styleId="Citt">
    <w:name w:val="Quote"/>
    <w:basedOn w:val="Normln"/>
    <w:link w:val="CittChar"/>
    <w:uiPriority w:val="29"/>
    <w:qFormat/>
    <w:pPr>
      <w:spacing w:after="200"/>
      <w:contextualSpacing w:val="0"/>
    </w:pPr>
    <w:rPr>
      <w:i/>
      <w:iCs/>
      <w:color w:val="414751" w:themeColor="text2" w:themeShade="BF"/>
    </w:rPr>
  </w:style>
  <w:style w:type="character" w:customStyle="1" w:styleId="CittChar">
    <w:name w:val="Citát Char"/>
    <w:basedOn w:val="Standardnpsmoodstavce"/>
    <w:link w:val="Citt"/>
    <w:uiPriority w:val="29"/>
    <w:rPr>
      <w:i/>
      <w:iCs/>
      <w:color w:val="414751" w:themeColor="text2" w:themeShade="BF"/>
      <w:sz w:val="20"/>
    </w:rPr>
  </w:style>
  <w:style w:type="character" w:styleId="Odkazintenzivn">
    <w:name w:val="Intense Reference"/>
    <w:basedOn w:val="Standardnpsmoodstavce"/>
    <w:uiPriority w:val="32"/>
    <w:qFormat/>
    <w:rPr>
      <w:b/>
      <w:bCs/>
      <w:caps/>
      <w:color w:val="3667C3" w:themeColor="accent2" w:themeShade="BF"/>
      <w:spacing w:val="5"/>
      <w:sz w:val="18"/>
      <w:szCs w:val="18"/>
    </w:rPr>
  </w:style>
  <w:style w:type="paragraph" w:styleId="Podtitul">
    <w:name w:val="Subtitle"/>
    <w:basedOn w:val="Normln"/>
    <w:link w:val="PodtitulChar"/>
    <w:uiPriority w:val="11"/>
    <w:pPr>
      <w:spacing w:after="200"/>
      <w:contextualSpacing w:val="0"/>
    </w:pPr>
    <w:rPr>
      <w:i/>
      <w:iCs/>
      <w:spacing w:val="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Pr>
      <w:i/>
      <w:iCs/>
      <w:color w:val="575F6D" w:themeColor="text2"/>
      <w:spacing w:val="5"/>
      <w:sz w:val="24"/>
      <w:szCs w:val="24"/>
    </w:rPr>
  </w:style>
  <w:style w:type="character" w:styleId="Zdraznnjemn">
    <w:name w:val="Subtle Emphasis"/>
    <w:basedOn w:val="Standardnpsmoodstavce"/>
    <w:uiPriority w:val="19"/>
    <w:qFormat/>
    <w:rPr>
      <w:i/>
      <w:iCs/>
      <w:color w:val="E65B01" w:themeColor="accent1" w:themeShade="BF"/>
    </w:rPr>
  </w:style>
  <w:style w:type="character" w:styleId="Odkazjemn">
    <w:name w:val="Subtle Reference"/>
    <w:basedOn w:val="Standardnpsmoodstavce"/>
    <w:uiPriority w:val="31"/>
    <w:qFormat/>
    <w:rPr>
      <w:b/>
      <w:bCs/>
      <w:i/>
      <w:iCs/>
      <w:color w:val="3667C3" w:themeColor="accent2" w:themeShade="BF"/>
    </w:rPr>
  </w:style>
  <w:style w:type="paragraph" w:styleId="Nzev">
    <w:name w:val="Title"/>
    <w:basedOn w:val="Normln"/>
    <w:link w:val="NzevChar"/>
    <w:uiPriority w:val="10"/>
    <w:pPr>
      <w:spacing w:after="200"/>
      <w:contextualSpacing w:val="0"/>
    </w:pPr>
    <w:rPr>
      <w:rFonts w:asciiTheme="majorHAnsi" w:eastAsiaTheme="majorEastAsia" w:hAnsiTheme="majorHAnsi" w:cstheme="majorBidi"/>
      <w:smallCaps/>
      <w:color w:val="FE8637" w:themeColor="accent1"/>
      <w:spacing w:val="10"/>
      <w:sz w:val="48"/>
      <w:szCs w:val="48"/>
    </w:rPr>
  </w:style>
  <w:style w:type="character" w:customStyle="1" w:styleId="NzevChar">
    <w:name w:val="Název Char"/>
    <w:basedOn w:val="Standardnpsmoodstavce"/>
    <w:link w:val="Nzev"/>
    <w:uiPriority w:val="10"/>
    <w:rPr>
      <w:rFonts w:asciiTheme="majorHAnsi" w:eastAsiaTheme="majorEastAsia" w:hAnsiTheme="majorHAnsi" w:cstheme="majorBidi"/>
      <w:smallCaps/>
      <w:color w:val="FE8637" w:themeColor="accent1"/>
      <w:spacing w:val="10"/>
      <w:sz w:val="48"/>
      <w:szCs w:val="48"/>
    </w:rPr>
  </w:style>
  <w:style w:type="numbering" w:customStyle="1" w:styleId="slovanseznam1">
    <w:name w:val="Číslovaný seznam1"/>
    <w:uiPriority w:val="99"/>
    <w:pPr>
      <w:numPr>
        <w:numId w:val="9"/>
      </w:numPr>
    </w:pPr>
  </w:style>
  <w:style w:type="numbering" w:customStyle="1" w:styleId="Seznamsodrkami1">
    <w:name w:val="Seznam s odrážkami1"/>
    <w:uiPriority w:val="99"/>
    <w:pPr>
      <w:numPr>
        <w:numId w:val="10"/>
      </w:numPr>
    </w:pPr>
  </w:style>
  <w:style w:type="paragraph" w:styleId="Textbubliny">
    <w:name w:val="Balloon Text"/>
    <w:basedOn w:val="Normln"/>
    <w:link w:val="TextbublinyChar"/>
    <w:uiPriority w:val="99"/>
    <w:semiHidden/>
    <w:unhideWhenUsed/>
    <w:pPr>
      <w:spacing w:line="240" w:lineRule="auto"/>
    </w:pPr>
    <w:rPr>
      <w:rFonts w:hAnsi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eastAsiaTheme="minorEastAsia" w:hAnsi="Tahoma" w:cstheme="minorBidi"/>
      <w:color w:val="575F6D" w:themeColor="text2"/>
      <w:sz w:val="16"/>
      <w:szCs w:val="16"/>
      <w:lang w:val="cs-CZ"/>
    </w:rPr>
  </w:style>
  <w:style w:type="paragraph" w:styleId="Seznamsodrkami">
    <w:name w:val="List Bullet"/>
    <w:basedOn w:val="Normlnodsazen"/>
    <w:uiPriority w:val="99"/>
    <w:unhideWhenUsed/>
    <w:pPr>
      <w:numPr>
        <w:numId w:val="23"/>
      </w:numPr>
    </w:pPr>
  </w:style>
  <w:style w:type="paragraph" w:customStyle="1" w:styleId="Jmnoapjmen">
    <w:name w:val="Jméno a příjmení"/>
    <w:basedOn w:val="Normln"/>
    <w:uiPriority w:val="2"/>
    <w:qFormat/>
    <w:rPr>
      <w:caps/>
      <w:color w:val="FFFFFF" w:themeColor="background1"/>
      <w:sz w:val="44"/>
      <w:szCs w:val="44"/>
    </w:rPr>
  </w:style>
  <w:style w:type="paragraph" w:customStyle="1" w:styleId="Adresaodeslatele">
    <w:name w:val="Adresa odesílatele"/>
    <w:basedOn w:val="Normln"/>
    <w:uiPriority w:val="3"/>
    <w:semiHidden/>
    <w:unhideWhenUsed/>
    <w:qFormat/>
    <w:pPr>
      <w:spacing w:line="240" w:lineRule="auto"/>
    </w:pPr>
    <w:rPr>
      <w:color w:val="FFFFFF" w:themeColor="background1"/>
      <w:sz w:val="22"/>
      <w:szCs w:val="22"/>
    </w:rPr>
  </w:style>
  <w:style w:type="paragraph" w:styleId="Bezmezer">
    <w:name w:val="No Spacing"/>
    <w:uiPriority w:val="1"/>
    <w:unhideWhenUsed/>
    <w:qFormat/>
    <w:pPr>
      <w:spacing w:after="0" w:line="240" w:lineRule="auto"/>
    </w:pPr>
    <w:rPr>
      <w:rFonts w:eastAsiaTheme="minorEastAsia" w:cstheme="minorBidi"/>
      <w:color w:val="414751" w:themeColor="text2" w:themeShade="BF"/>
      <w:sz w:val="20"/>
      <w:szCs w:val="20"/>
      <w:lang w:val="cs-CZ"/>
    </w:rPr>
  </w:style>
  <w:style w:type="paragraph" w:styleId="Osloven">
    <w:name w:val="Salutation"/>
    <w:basedOn w:val="Normlnodsazen"/>
    <w:next w:val="Normln"/>
    <w:link w:val="OslovenChar"/>
    <w:uiPriority w:val="4"/>
    <w:unhideWhenUsed/>
    <w:qFormat/>
    <w:pPr>
      <w:spacing w:after="200"/>
      <w:ind w:left="0"/>
      <w:contextualSpacing w:val="0"/>
    </w:pPr>
    <w:rPr>
      <w:b/>
      <w:bCs/>
      <w:color w:val="414751" w:themeColor="text2" w:themeShade="BF"/>
    </w:rPr>
  </w:style>
  <w:style w:type="character" w:customStyle="1" w:styleId="OslovenChar">
    <w:name w:val="Oslovení Char"/>
    <w:basedOn w:val="Standardnpsmoodstavce"/>
    <w:link w:val="Osloven"/>
    <w:uiPriority w:val="4"/>
    <w:rPr>
      <w:b/>
      <w:bCs/>
      <w:color w:val="414751" w:themeColor="text2" w:themeShade="BF"/>
      <w:sz w:val="20"/>
    </w:rPr>
  </w:style>
  <w:style w:type="paragraph" w:customStyle="1" w:styleId="Adresapjemce">
    <w:name w:val="Adresa příjemce"/>
    <w:basedOn w:val="Bezmezer"/>
    <w:uiPriority w:val="3"/>
    <w:semiHidden/>
    <w:unhideWhenUsed/>
    <w:qFormat/>
    <w:pPr>
      <w:spacing w:after="480"/>
      <w:contextualSpacing/>
    </w:pPr>
    <w:rPr>
      <w:rFonts w:asciiTheme="majorHAnsi" w:eastAsiaTheme="majorEastAsia" w:hAnsiTheme="majorHAnsi" w:cstheme="majorBidi"/>
    </w:rPr>
  </w:style>
  <w:style w:type="paragraph" w:styleId="Zvr">
    <w:name w:val="Closing"/>
    <w:basedOn w:val="Bezmezer"/>
    <w:link w:val="ZvrChar"/>
    <w:uiPriority w:val="4"/>
    <w:semiHidden/>
    <w:unhideWhenUsed/>
    <w:qFormat/>
    <w:pPr>
      <w:spacing w:before="960" w:after="960"/>
      <w:ind w:right="2520"/>
    </w:pPr>
  </w:style>
  <w:style w:type="character" w:customStyle="1" w:styleId="ZvrChar">
    <w:name w:val="Závěr Char"/>
    <w:basedOn w:val="Standardnpsmoodstavce"/>
    <w:link w:val="Zvr"/>
    <w:uiPriority w:val="4"/>
    <w:semiHidden/>
    <w:rPr>
      <w:rFonts w:eastAsiaTheme="minorEastAsia" w:cstheme="minorBidi"/>
      <w:color w:val="414751" w:themeColor="text2" w:themeShade="BF"/>
      <w:sz w:val="20"/>
      <w:szCs w:val="20"/>
      <w:lang w:val="cs-CZ"/>
    </w:rPr>
  </w:style>
  <w:style w:type="paragraph" w:styleId="Datum">
    <w:name w:val="Date"/>
    <w:basedOn w:val="Normln"/>
    <w:next w:val="Normln"/>
    <w:link w:val="DatumChar"/>
    <w:uiPriority w:val="99"/>
    <w:unhideWhenUsed/>
    <w:pPr>
      <w:spacing w:after="200"/>
      <w:contextualSpacing w:val="0"/>
    </w:pPr>
    <w:rPr>
      <w:b/>
      <w:bCs/>
      <w:color w:val="FE8637" w:themeColor="accent1"/>
    </w:rPr>
  </w:style>
  <w:style w:type="character" w:customStyle="1" w:styleId="DatumChar">
    <w:name w:val="Datum Char"/>
    <w:basedOn w:val="Standardnpsmoodstavce"/>
    <w:link w:val="Datum"/>
    <w:uiPriority w:val="99"/>
    <w:rPr>
      <w:rFonts w:eastAsiaTheme="minorEastAsia" w:cstheme="minorBidi"/>
      <w:b/>
      <w:bCs/>
      <w:color w:val="FE8637" w:themeColor="accent1"/>
      <w:sz w:val="20"/>
      <w:szCs w:val="20"/>
      <w:lang w:val="cs-CZ"/>
    </w:rPr>
  </w:style>
  <w:style w:type="paragraph" w:customStyle="1" w:styleId="Jmnopjemce">
    <w:name w:val="Jméno příjemce"/>
    <w:basedOn w:val="Normln"/>
    <w:uiPriority w:val="3"/>
    <w:semiHidden/>
    <w:unhideWhenUsed/>
    <w:qFormat/>
    <w:pPr>
      <w:spacing w:before="480" w:line="240" w:lineRule="auto"/>
    </w:pPr>
    <w:rPr>
      <w:b/>
      <w:bCs/>
      <w:color w:val="414751" w:themeColor="text2" w:themeShade="BF"/>
    </w:rPr>
  </w:style>
  <w:style w:type="character" w:styleId="Zstupntext">
    <w:name w:val="Placeholder Text"/>
    <w:basedOn w:val="Standardnpsmoodstavce"/>
    <w:uiPriority w:val="99"/>
    <w:unhideWhenUsed/>
    <w:rPr>
      <w:color w:val="808080"/>
    </w:rPr>
  </w:style>
  <w:style w:type="paragraph" w:styleId="Odstavecseseznamem">
    <w:name w:val="List Paragraph"/>
    <w:basedOn w:val="Normln"/>
    <w:uiPriority w:val="34"/>
    <w:qFormat/>
    <w:rsid w:val="00813BA9"/>
    <w:pPr>
      <w:spacing w:after="200"/>
      <w:ind w:left="720"/>
    </w:pPr>
    <w:rPr>
      <w:rFonts w:eastAsiaTheme="minorHAnsi"/>
      <w:color w:val="auto"/>
      <w:sz w:val="22"/>
      <w:szCs w:val="22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13BA9"/>
    <w:pPr>
      <w:spacing w:line="240" w:lineRule="auto"/>
      <w:contextualSpacing w:val="0"/>
    </w:pPr>
    <w:rPr>
      <w:rFonts w:eastAsiaTheme="minorHAnsi"/>
      <w:color w:val="auto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13BA9"/>
    <w:rPr>
      <w:rFonts w:cstheme="minorBidi"/>
      <w:sz w:val="20"/>
      <w:szCs w:val="20"/>
      <w:lang w:val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813BA9"/>
    <w:rPr>
      <w:vertAlign w:val="superscript"/>
    </w:rPr>
  </w:style>
  <w:style w:type="paragraph" w:styleId="Normlnweb">
    <w:name w:val="Normal (Web)"/>
    <w:basedOn w:val="Normln"/>
    <w:uiPriority w:val="99"/>
    <w:semiHidden/>
    <w:unhideWhenUsed/>
    <w:rsid w:val="00813BA9"/>
    <w:pPr>
      <w:spacing w:before="100" w:beforeAutospacing="1" w:after="100" w:afterAutospacing="1" w:line="240" w:lineRule="auto"/>
      <w:contextualSpacing w:val="0"/>
    </w:pPr>
    <w:rPr>
      <w:rFonts w:ascii="Times New Roman" w:eastAsia="Times New Roman" w:hAnsi="Times New Roman" w:cs="Times New Roman"/>
      <w:color w:val="auto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itle" w:semiHidden="0" w:uiPriority="10" w:unhideWhenUsed="0"/>
    <w:lsdException w:name="Closing" w:uiPriority="3" w:qFormat="1"/>
    <w:lsdException w:name="Default Paragraph Font" w:uiPriority="1"/>
    <w:lsdException w:name="Subtitle" w:semiHidden="0" w:uiPriority="11" w:unhideWhenUsed="0"/>
    <w:lsdException w:name="Salutation" w:uiPriority="3" w:qFormat="1"/>
    <w:lsdException w:name="Block Text" w:semiHidden="0" w:uiPriority="49" w:unhideWhenUsed="0"/>
    <w:lsdException w:name="Strong" w:semiHidden="0" w:uiPriority="8" w:unhideWhenUsed="0" w:qFormat="1"/>
    <w:lsdException w:name="Emphasis" w:semiHidden="0" w:uiPriority="20" w:unhideWhenUsed="0" w:qFormat="1"/>
    <w:lsdException w:name="Table Grid" w:semiHidden="0" w:uiPriority="1" w:unhideWhenUsed="0"/>
    <w:lsdException w:name="No Spacing" w:semiHidden="0" w:uiPriority="1" w:unhideWhenUsed="0" w:qFormat="1"/>
    <w:lsdException w:name="Revision" w:uiPriority="0" w:unhideWhenUsed="0"/>
    <w:lsdException w:name="List Paragraph" w:uiPriority="34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1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0"/>
      <w:contextualSpacing/>
    </w:pPr>
    <w:rPr>
      <w:rFonts w:eastAsiaTheme="minorEastAsia" w:cstheme="minorBidi"/>
      <w:color w:val="575F6D" w:themeColor="text2"/>
      <w:sz w:val="20"/>
      <w:szCs w:val="20"/>
      <w:lang w:val="cs-CZ"/>
    </w:rPr>
  </w:style>
  <w:style w:type="paragraph" w:styleId="Nadpis1">
    <w:name w:val="heading 1"/>
    <w:basedOn w:val="Normln"/>
    <w:next w:val="Normln"/>
    <w:link w:val="Nadpis1Char"/>
    <w:uiPriority w:val="9"/>
    <w:semiHidden/>
    <w:unhideWhenUsed/>
    <w:pPr>
      <w:spacing w:before="360" w:after="40"/>
      <w:contextualSpacing w:val="0"/>
      <w:outlineLvl w:val="0"/>
    </w:pPr>
    <w:rPr>
      <w:rFonts w:asciiTheme="majorHAnsi" w:eastAsiaTheme="majorEastAsia" w:hAnsiTheme="majorHAnsi" w:cstheme="majorBidi"/>
      <w:smallCaps/>
      <w:color w:val="414751" w:themeColor="text2" w:themeShade="BF"/>
      <w:spacing w:val="5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pPr>
      <w:contextualSpacing w:val="0"/>
      <w:outlineLvl w:val="1"/>
    </w:pPr>
    <w:rPr>
      <w:rFonts w:asciiTheme="majorHAnsi" w:eastAsiaTheme="majorEastAsia" w:hAnsiTheme="majorHAnsi" w:cstheme="majorBidi"/>
      <w:color w:val="414751" w:themeColor="text2" w:themeShade="BF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pPr>
      <w:contextualSpacing w:val="0"/>
      <w:outlineLvl w:val="2"/>
    </w:pPr>
    <w:rPr>
      <w:rFonts w:asciiTheme="majorHAnsi" w:eastAsiaTheme="majorEastAsia" w:hAnsiTheme="majorHAnsi" w:cstheme="majorBidi"/>
      <w:color w:val="414751" w:themeColor="text2" w:themeShade="BF"/>
      <w:spacing w:val="5"/>
      <w:sz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pPr>
      <w:contextualSpacing w:val="0"/>
      <w:outlineLvl w:val="3"/>
    </w:pPr>
    <w:rPr>
      <w:rFonts w:asciiTheme="majorHAnsi" w:eastAsiaTheme="majorEastAsia" w:hAnsiTheme="majorHAnsi" w:cstheme="majorBidi"/>
      <w:color w:val="E65B01" w:themeColor="accent1" w:themeShade="BF"/>
      <w:sz w:val="22"/>
      <w:szCs w:val="22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pPr>
      <w:contextualSpacing w:val="0"/>
      <w:outlineLvl w:val="4"/>
    </w:pPr>
    <w:rPr>
      <w:i/>
      <w:iCs/>
      <w:color w:val="E65B01" w:themeColor="accent1" w:themeShade="BF"/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pPr>
      <w:contextualSpacing w:val="0"/>
      <w:outlineLvl w:val="5"/>
    </w:pPr>
    <w:rPr>
      <w:b/>
      <w:bCs/>
      <w:color w:val="E65B01" w:themeColor="accent1" w:themeShade="B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pPr>
      <w:contextualSpacing w:val="0"/>
      <w:outlineLvl w:val="6"/>
    </w:pPr>
    <w:rPr>
      <w:b/>
      <w:bCs/>
      <w:i/>
      <w:iCs/>
      <w:color w:val="E65B01" w:themeColor="accent1" w:themeShade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pPr>
      <w:contextualSpacing w:val="0"/>
      <w:outlineLvl w:val="7"/>
    </w:pPr>
    <w:rPr>
      <w:b/>
      <w:bCs/>
      <w:color w:val="3667C3" w:themeColor="accent2" w:themeShade="BF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pPr>
      <w:contextualSpacing w:val="0"/>
      <w:outlineLvl w:val="8"/>
    </w:pPr>
    <w:rPr>
      <w:b/>
      <w:bCs/>
      <w:i/>
      <w:iCs/>
      <w:color w:val="3667C3" w:themeColor="accent2" w:themeShade="BF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1"/>
    <w:pPr>
      <w:spacing w:after="0" w:line="240" w:lineRule="auto"/>
    </w:pPr>
    <w:rPr>
      <w:rFonts w:eastAsiaTheme="minorEastAsia" w:cstheme="minorBidi"/>
      <w:lang w:val="cs-CZ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lnodsazen">
    <w:name w:val="Normal Indent"/>
    <w:basedOn w:val="Normln"/>
    <w:uiPriority w:val="99"/>
    <w:unhideWhenUsed/>
    <w:pPr>
      <w:ind w:left="720"/>
    </w:pPr>
  </w:style>
  <w:style w:type="paragraph" w:customStyle="1" w:styleId="Sekce">
    <w:name w:val="Sekce"/>
    <w:basedOn w:val="Normln"/>
    <w:uiPriority w:val="2"/>
    <w:qFormat/>
    <w:pPr>
      <w:spacing w:before="200" w:line="240" w:lineRule="auto"/>
    </w:pPr>
    <w:rPr>
      <w:rFonts w:asciiTheme="majorHAnsi" w:eastAsiaTheme="majorEastAsia" w:hAnsiTheme="majorHAnsi" w:cstheme="majorBidi"/>
      <w:caps/>
      <w:noProof/>
      <w:spacing w:val="10"/>
    </w:rPr>
  </w:style>
  <w:style w:type="paragraph" w:customStyle="1" w:styleId="Podsekce">
    <w:name w:val="Podsekce"/>
    <w:basedOn w:val="Normln"/>
    <w:uiPriority w:val="2"/>
    <w:qFormat/>
    <w:pPr>
      <w:spacing w:before="60"/>
    </w:pPr>
    <w:rPr>
      <w:b/>
      <w:bCs/>
    </w:rPr>
  </w:style>
  <w:style w:type="paragraph" w:styleId="Zhlav">
    <w:name w:val="header"/>
    <w:basedOn w:val="Normln"/>
    <w:link w:val="ZhlavChar"/>
    <w:uiPriority w:val="99"/>
    <w:semiHidden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Pr>
      <w:color w:val="575F6D" w:themeColor="text2"/>
      <w:sz w:val="20"/>
    </w:rPr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Pr>
      <w:color w:val="575F6D" w:themeColor="text2"/>
      <w:sz w:val="20"/>
    </w:rPr>
  </w:style>
  <w:style w:type="character" w:styleId="Siln">
    <w:name w:val="Strong"/>
    <w:basedOn w:val="Standardnpsmoodstavce"/>
    <w:uiPriority w:val="22"/>
    <w:qFormat/>
    <w:rPr>
      <w:b/>
      <w:bCs/>
    </w:rPr>
  </w:style>
  <w:style w:type="character" w:styleId="Nzevknihy">
    <w:name w:val="Book Title"/>
    <w:basedOn w:val="Standardnpsmoodstavce"/>
    <w:uiPriority w:val="13"/>
    <w:qFormat/>
    <w:rPr>
      <w:rFonts w:eastAsiaTheme="minorEastAsia" w:cstheme="minorBidi"/>
      <w:bCs w:val="0"/>
      <w:iCs w:val="0"/>
      <w:smallCaps/>
      <w:color w:val="000000"/>
      <w:spacing w:val="10"/>
      <w:szCs w:val="20"/>
      <w:lang w:val="cs-CZ"/>
    </w:rPr>
  </w:style>
  <w:style w:type="character" w:styleId="Zvraznn">
    <w:name w:val="Emphasis"/>
    <w:uiPriority w:val="20"/>
    <w:qFormat/>
    <w:rPr>
      <w:rFonts w:eastAsiaTheme="minorEastAsia" w:cstheme="minorBidi"/>
      <w:b/>
      <w:bCs/>
      <w:i/>
      <w:iCs/>
      <w:color w:val="2B2F36" w:themeColor="text2" w:themeShade="80"/>
      <w:spacing w:val="10"/>
      <w:sz w:val="18"/>
      <w:szCs w:val="18"/>
      <w:lang w:val="cs-CZ"/>
    </w:rPr>
  </w:style>
  <w:style w:type="character" w:customStyle="1" w:styleId="Nadpis1Char">
    <w:name w:val="Nadpis 1 Char"/>
    <w:basedOn w:val="Standardnpsmoodstavce"/>
    <w:link w:val="Nadpis1"/>
    <w:uiPriority w:val="9"/>
    <w:semiHidden/>
    <w:rPr>
      <w:rFonts w:asciiTheme="majorHAnsi" w:eastAsiaTheme="majorEastAsia" w:hAnsiTheme="majorHAnsi" w:cstheme="majorBidi"/>
      <w:smallCaps/>
      <w:color w:val="414751" w:themeColor="text2" w:themeShade="BF"/>
      <w:spacing w:val="5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Pr>
      <w:rFonts w:asciiTheme="majorHAnsi" w:eastAsiaTheme="majorEastAsia" w:hAnsiTheme="majorHAnsi" w:cstheme="majorBidi"/>
      <w:color w:val="414751" w:themeColor="text2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Pr>
      <w:rFonts w:asciiTheme="majorHAnsi" w:eastAsiaTheme="majorEastAsia" w:hAnsiTheme="majorHAnsi" w:cstheme="majorBidi"/>
      <w:color w:val="414751" w:themeColor="text2" w:themeShade="BF"/>
      <w:spacing w:val="5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Pr>
      <w:rFonts w:asciiTheme="majorHAnsi" w:eastAsiaTheme="majorEastAsia" w:hAnsiTheme="majorHAnsi" w:cstheme="majorBidi"/>
      <w:color w:val="E65B01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Pr>
      <w:i/>
      <w:iCs/>
      <w:color w:val="E65B01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Pr>
      <w:b/>
      <w:bCs/>
      <w:color w:val="E65B01" w:themeColor="accent1" w:themeShade="BF"/>
      <w:sz w:val="20"/>
    </w:rPr>
  </w:style>
  <w:style w:type="character" w:customStyle="1" w:styleId="Nadpis7Char">
    <w:name w:val="Nadpis 7 Char"/>
    <w:basedOn w:val="Standardnpsmoodstavce"/>
    <w:link w:val="Nadpis7"/>
    <w:uiPriority w:val="9"/>
    <w:semiHidden/>
    <w:rPr>
      <w:b/>
      <w:bCs/>
      <w:i/>
      <w:iCs/>
      <w:color w:val="E65B01" w:themeColor="accent1" w:themeShade="BF"/>
      <w:sz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Pr>
      <w:b/>
      <w:bCs/>
      <w:color w:val="3667C3" w:themeColor="accent2" w:themeShade="BF"/>
      <w:sz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Pr>
      <w:b/>
      <w:bCs/>
      <w:i/>
      <w:iCs/>
      <w:color w:val="3667C3" w:themeColor="accent2" w:themeShade="BF"/>
      <w:sz w:val="18"/>
      <w:szCs w:val="18"/>
    </w:rPr>
  </w:style>
  <w:style w:type="character" w:styleId="Zdraznnintenzivn">
    <w:name w:val="Intense Emphasis"/>
    <w:basedOn w:val="Standardnpsmoodstavce"/>
    <w:uiPriority w:val="21"/>
    <w:qFormat/>
    <w:rPr>
      <w:i/>
      <w:iCs/>
      <w:caps/>
      <w:color w:val="E65B01" w:themeColor="accent1" w:themeShade="BF"/>
      <w:spacing w:val="10"/>
      <w:sz w:val="18"/>
      <w:szCs w:val="18"/>
    </w:rPr>
  </w:style>
  <w:style w:type="paragraph" w:styleId="Vrazncitt">
    <w:name w:val="Intense Quote"/>
    <w:basedOn w:val="Citt"/>
    <w:link w:val="VrazncittChar"/>
    <w:uiPriority w:val="30"/>
    <w:qFormat/>
    <w:pPr>
      <w:pBdr>
        <w:bottom w:val="double" w:sz="4" w:space="4" w:color="FF7D26"/>
      </w:pBdr>
      <w:spacing w:line="300" w:lineRule="auto"/>
      <w:ind w:left="936" w:right="936"/>
    </w:pPr>
    <w:rPr>
      <w:i w:val="0"/>
      <w:color w:val="E65B01" w:themeColor="accent1" w:themeShade="BF"/>
    </w:rPr>
  </w:style>
  <w:style w:type="character" w:customStyle="1" w:styleId="VrazncittChar">
    <w:name w:val="Výrazný citát Char"/>
    <w:basedOn w:val="Standardnpsmoodstavce"/>
    <w:link w:val="Vrazncitt"/>
    <w:uiPriority w:val="30"/>
    <w:rPr>
      <w:color w:val="E65B01" w:themeColor="accent1" w:themeShade="BF"/>
      <w:sz w:val="20"/>
    </w:rPr>
  </w:style>
  <w:style w:type="paragraph" w:styleId="Citt">
    <w:name w:val="Quote"/>
    <w:basedOn w:val="Normln"/>
    <w:link w:val="CittChar"/>
    <w:uiPriority w:val="29"/>
    <w:qFormat/>
    <w:pPr>
      <w:spacing w:after="200"/>
      <w:contextualSpacing w:val="0"/>
    </w:pPr>
    <w:rPr>
      <w:i/>
      <w:iCs/>
      <w:color w:val="414751" w:themeColor="text2" w:themeShade="BF"/>
    </w:rPr>
  </w:style>
  <w:style w:type="character" w:customStyle="1" w:styleId="CittChar">
    <w:name w:val="Citát Char"/>
    <w:basedOn w:val="Standardnpsmoodstavce"/>
    <w:link w:val="Citt"/>
    <w:uiPriority w:val="29"/>
    <w:rPr>
      <w:i/>
      <w:iCs/>
      <w:color w:val="414751" w:themeColor="text2" w:themeShade="BF"/>
      <w:sz w:val="20"/>
    </w:rPr>
  </w:style>
  <w:style w:type="character" w:styleId="Odkazintenzivn">
    <w:name w:val="Intense Reference"/>
    <w:basedOn w:val="Standardnpsmoodstavce"/>
    <w:uiPriority w:val="32"/>
    <w:qFormat/>
    <w:rPr>
      <w:b/>
      <w:bCs/>
      <w:caps/>
      <w:color w:val="3667C3" w:themeColor="accent2" w:themeShade="BF"/>
      <w:spacing w:val="5"/>
      <w:sz w:val="18"/>
      <w:szCs w:val="18"/>
    </w:rPr>
  </w:style>
  <w:style w:type="paragraph" w:styleId="Podtitul">
    <w:name w:val="Subtitle"/>
    <w:basedOn w:val="Normln"/>
    <w:link w:val="PodtitulChar"/>
    <w:uiPriority w:val="11"/>
    <w:pPr>
      <w:spacing w:after="200"/>
      <w:contextualSpacing w:val="0"/>
    </w:pPr>
    <w:rPr>
      <w:i/>
      <w:iCs/>
      <w:spacing w:val="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Pr>
      <w:i/>
      <w:iCs/>
      <w:color w:val="575F6D" w:themeColor="text2"/>
      <w:spacing w:val="5"/>
      <w:sz w:val="24"/>
      <w:szCs w:val="24"/>
    </w:rPr>
  </w:style>
  <w:style w:type="character" w:styleId="Zdraznnjemn">
    <w:name w:val="Subtle Emphasis"/>
    <w:basedOn w:val="Standardnpsmoodstavce"/>
    <w:uiPriority w:val="19"/>
    <w:qFormat/>
    <w:rPr>
      <w:i/>
      <w:iCs/>
      <w:color w:val="E65B01" w:themeColor="accent1" w:themeShade="BF"/>
    </w:rPr>
  </w:style>
  <w:style w:type="character" w:styleId="Odkazjemn">
    <w:name w:val="Subtle Reference"/>
    <w:basedOn w:val="Standardnpsmoodstavce"/>
    <w:uiPriority w:val="31"/>
    <w:qFormat/>
    <w:rPr>
      <w:b/>
      <w:bCs/>
      <w:i/>
      <w:iCs/>
      <w:color w:val="3667C3" w:themeColor="accent2" w:themeShade="BF"/>
    </w:rPr>
  </w:style>
  <w:style w:type="paragraph" w:styleId="Nzev">
    <w:name w:val="Title"/>
    <w:basedOn w:val="Normln"/>
    <w:link w:val="NzevChar"/>
    <w:uiPriority w:val="10"/>
    <w:pPr>
      <w:spacing w:after="200"/>
      <w:contextualSpacing w:val="0"/>
    </w:pPr>
    <w:rPr>
      <w:rFonts w:asciiTheme="majorHAnsi" w:eastAsiaTheme="majorEastAsia" w:hAnsiTheme="majorHAnsi" w:cstheme="majorBidi"/>
      <w:smallCaps/>
      <w:color w:val="FE8637" w:themeColor="accent1"/>
      <w:spacing w:val="10"/>
      <w:sz w:val="48"/>
      <w:szCs w:val="48"/>
    </w:rPr>
  </w:style>
  <w:style w:type="character" w:customStyle="1" w:styleId="NzevChar">
    <w:name w:val="Název Char"/>
    <w:basedOn w:val="Standardnpsmoodstavce"/>
    <w:link w:val="Nzev"/>
    <w:uiPriority w:val="10"/>
    <w:rPr>
      <w:rFonts w:asciiTheme="majorHAnsi" w:eastAsiaTheme="majorEastAsia" w:hAnsiTheme="majorHAnsi" w:cstheme="majorBidi"/>
      <w:smallCaps/>
      <w:color w:val="FE8637" w:themeColor="accent1"/>
      <w:spacing w:val="10"/>
      <w:sz w:val="48"/>
      <w:szCs w:val="48"/>
    </w:rPr>
  </w:style>
  <w:style w:type="numbering" w:customStyle="1" w:styleId="slovanseznam1">
    <w:name w:val="Číslovaný seznam1"/>
    <w:uiPriority w:val="99"/>
    <w:pPr>
      <w:numPr>
        <w:numId w:val="9"/>
      </w:numPr>
    </w:pPr>
  </w:style>
  <w:style w:type="numbering" w:customStyle="1" w:styleId="Seznamsodrkami1">
    <w:name w:val="Seznam s odrážkami1"/>
    <w:uiPriority w:val="99"/>
    <w:pPr>
      <w:numPr>
        <w:numId w:val="10"/>
      </w:numPr>
    </w:pPr>
  </w:style>
  <w:style w:type="paragraph" w:styleId="Textbubliny">
    <w:name w:val="Balloon Text"/>
    <w:basedOn w:val="Normln"/>
    <w:link w:val="TextbublinyChar"/>
    <w:uiPriority w:val="99"/>
    <w:semiHidden/>
    <w:unhideWhenUsed/>
    <w:pPr>
      <w:spacing w:line="240" w:lineRule="auto"/>
    </w:pPr>
    <w:rPr>
      <w:rFonts w:hAnsi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eastAsiaTheme="minorEastAsia" w:hAnsi="Tahoma" w:cstheme="minorBidi"/>
      <w:color w:val="575F6D" w:themeColor="text2"/>
      <w:sz w:val="16"/>
      <w:szCs w:val="16"/>
      <w:lang w:val="cs-CZ"/>
    </w:rPr>
  </w:style>
  <w:style w:type="paragraph" w:styleId="Seznamsodrkami">
    <w:name w:val="List Bullet"/>
    <w:basedOn w:val="Normlnodsazen"/>
    <w:uiPriority w:val="99"/>
    <w:unhideWhenUsed/>
    <w:pPr>
      <w:numPr>
        <w:numId w:val="23"/>
      </w:numPr>
    </w:pPr>
  </w:style>
  <w:style w:type="paragraph" w:customStyle="1" w:styleId="Jmnoapjmen">
    <w:name w:val="Jméno a příjmení"/>
    <w:basedOn w:val="Normln"/>
    <w:uiPriority w:val="2"/>
    <w:qFormat/>
    <w:rPr>
      <w:caps/>
      <w:color w:val="FFFFFF" w:themeColor="background1"/>
      <w:sz w:val="44"/>
      <w:szCs w:val="44"/>
    </w:rPr>
  </w:style>
  <w:style w:type="paragraph" w:customStyle="1" w:styleId="Adresaodeslatele">
    <w:name w:val="Adresa odesílatele"/>
    <w:basedOn w:val="Normln"/>
    <w:uiPriority w:val="3"/>
    <w:semiHidden/>
    <w:unhideWhenUsed/>
    <w:qFormat/>
    <w:pPr>
      <w:spacing w:line="240" w:lineRule="auto"/>
    </w:pPr>
    <w:rPr>
      <w:color w:val="FFFFFF" w:themeColor="background1"/>
      <w:sz w:val="22"/>
      <w:szCs w:val="22"/>
    </w:rPr>
  </w:style>
  <w:style w:type="paragraph" w:styleId="Bezmezer">
    <w:name w:val="No Spacing"/>
    <w:uiPriority w:val="1"/>
    <w:unhideWhenUsed/>
    <w:qFormat/>
    <w:pPr>
      <w:spacing w:after="0" w:line="240" w:lineRule="auto"/>
    </w:pPr>
    <w:rPr>
      <w:rFonts w:eastAsiaTheme="minorEastAsia" w:cstheme="minorBidi"/>
      <w:color w:val="414751" w:themeColor="text2" w:themeShade="BF"/>
      <w:sz w:val="20"/>
      <w:szCs w:val="20"/>
      <w:lang w:val="cs-CZ"/>
    </w:rPr>
  </w:style>
  <w:style w:type="paragraph" w:styleId="Osloven">
    <w:name w:val="Salutation"/>
    <w:basedOn w:val="Normlnodsazen"/>
    <w:next w:val="Normln"/>
    <w:link w:val="OslovenChar"/>
    <w:uiPriority w:val="4"/>
    <w:unhideWhenUsed/>
    <w:qFormat/>
    <w:pPr>
      <w:spacing w:after="200"/>
      <w:ind w:left="0"/>
      <w:contextualSpacing w:val="0"/>
    </w:pPr>
    <w:rPr>
      <w:b/>
      <w:bCs/>
      <w:color w:val="414751" w:themeColor="text2" w:themeShade="BF"/>
    </w:rPr>
  </w:style>
  <w:style w:type="character" w:customStyle="1" w:styleId="OslovenChar">
    <w:name w:val="Oslovení Char"/>
    <w:basedOn w:val="Standardnpsmoodstavce"/>
    <w:link w:val="Osloven"/>
    <w:uiPriority w:val="4"/>
    <w:rPr>
      <w:b/>
      <w:bCs/>
      <w:color w:val="414751" w:themeColor="text2" w:themeShade="BF"/>
      <w:sz w:val="20"/>
    </w:rPr>
  </w:style>
  <w:style w:type="paragraph" w:customStyle="1" w:styleId="Adresapjemce">
    <w:name w:val="Adresa příjemce"/>
    <w:basedOn w:val="Bezmezer"/>
    <w:uiPriority w:val="3"/>
    <w:semiHidden/>
    <w:unhideWhenUsed/>
    <w:qFormat/>
    <w:pPr>
      <w:spacing w:after="480"/>
      <w:contextualSpacing/>
    </w:pPr>
    <w:rPr>
      <w:rFonts w:asciiTheme="majorHAnsi" w:eastAsiaTheme="majorEastAsia" w:hAnsiTheme="majorHAnsi" w:cstheme="majorBidi"/>
    </w:rPr>
  </w:style>
  <w:style w:type="paragraph" w:styleId="Zvr">
    <w:name w:val="Closing"/>
    <w:basedOn w:val="Bezmezer"/>
    <w:link w:val="ZvrChar"/>
    <w:uiPriority w:val="4"/>
    <w:semiHidden/>
    <w:unhideWhenUsed/>
    <w:qFormat/>
    <w:pPr>
      <w:spacing w:before="960" w:after="960"/>
      <w:ind w:right="2520"/>
    </w:pPr>
  </w:style>
  <w:style w:type="character" w:customStyle="1" w:styleId="ZvrChar">
    <w:name w:val="Závěr Char"/>
    <w:basedOn w:val="Standardnpsmoodstavce"/>
    <w:link w:val="Zvr"/>
    <w:uiPriority w:val="4"/>
    <w:semiHidden/>
    <w:rPr>
      <w:rFonts w:eastAsiaTheme="minorEastAsia" w:cstheme="minorBidi"/>
      <w:color w:val="414751" w:themeColor="text2" w:themeShade="BF"/>
      <w:sz w:val="20"/>
      <w:szCs w:val="20"/>
      <w:lang w:val="cs-CZ"/>
    </w:rPr>
  </w:style>
  <w:style w:type="paragraph" w:styleId="Datum">
    <w:name w:val="Date"/>
    <w:basedOn w:val="Normln"/>
    <w:next w:val="Normln"/>
    <w:link w:val="DatumChar"/>
    <w:uiPriority w:val="99"/>
    <w:unhideWhenUsed/>
    <w:pPr>
      <w:spacing w:after="200"/>
      <w:contextualSpacing w:val="0"/>
    </w:pPr>
    <w:rPr>
      <w:b/>
      <w:bCs/>
      <w:color w:val="FE8637" w:themeColor="accent1"/>
    </w:rPr>
  </w:style>
  <w:style w:type="character" w:customStyle="1" w:styleId="DatumChar">
    <w:name w:val="Datum Char"/>
    <w:basedOn w:val="Standardnpsmoodstavce"/>
    <w:link w:val="Datum"/>
    <w:uiPriority w:val="99"/>
    <w:rPr>
      <w:rFonts w:eastAsiaTheme="minorEastAsia" w:cstheme="minorBidi"/>
      <w:b/>
      <w:bCs/>
      <w:color w:val="FE8637" w:themeColor="accent1"/>
      <w:sz w:val="20"/>
      <w:szCs w:val="20"/>
      <w:lang w:val="cs-CZ"/>
    </w:rPr>
  </w:style>
  <w:style w:type="paragraph" w:customStyle="1" w:styleId="Jmnopjemce">
    <w:name w:val="Jméno příjemce"/>
    <w:basedOn w:val="Normln"/>
    <w:uiPriority w:val="3"/>
    <w:semiHidden/>
    <w:unhideWhenUsed/>
    <w:qFormat/>
    <w:pPr>
      <w:spacing w:before="480" w:line="240" w:lineRule="auto"/>
    </w:pPr>
    <w:rPr>
      <w:b/>
      <w:bCs/>
      <w:color w:val="414751" w:themeColor="text2" w:themeShade="BF"/>
    </w:rPr>
  </w:style>
  <w:style w:type="character" w:styleId="Zstupntext">
    <w:name w:val="Placeholder Text"/>
    <w:basedOn w:val="Standardnpsmoodstavce"/>
    <w:uiPriority w:val="99"/>
    <w:unhideWhenUsed/>
    <w:rPr>
      <w:color w:val="808080"/>
    </w:rPr>
  </w:style>
  <w:style w:type="paragraph" w:styleId="Odstavecseseznamem">
    <w:name w:val="List Paragraph"/>
    <w:basedOn w:val="Normln"/>
    <w:uiPriority w:val="34"/>
    <w:qFormat/>
    <w:rsid w:val="00813BA9"/>
    <w:pPr>
      <w:spacing w:after="200"/>
      <w:ind w:left="720"/>
    </w:pPr>
    <w:rPr>
      <w:rFonts w:eastAsiaTheme="minorHAnsi"/>
      <w:color w:val="auto"/>
      <w:sz w:val="22"/>
      <w:szCs w:val="22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13BA9"/>
    <w:pPr>
      <w:spacing w:line="240" w:lineRule="auto"/>
      <w:contextualSpacing w:val="0"/>
    </w:pPr>
    <w:rPr>
      <w:rFonts w:eastAsiaTheme="minorHAnsi"/>
      <w:color w:val="auto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13BA9"/>
    <w:rPr>
      <w:rFonts w:cstheme="minorBidi"/>
      <w:sz w:val="20"/>
      <w:szCs w:val="20"/>
      <w:lang w:val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813BA9"/>
    <w:rPr>
      <w:vertAlign w:val="superscript"/>
    </w:rPr>
  </w:style>
  <w:style w:type="paragraph" w:styleId="Normlnweb">
    <w:name w:val="Normal (Web)"/>
    <w:basedOn w:val="Normln"/>
    <w:uiPriority w:val="99"/>
    <w:semiHidden/>
    <w:unhideWhenUsed/>
    <w:rsid w:val="00813BA9"/>
    <w:pPr>
      <w:spacing w:before="100" w:beforeAutospacing="1" w:after="100" w:afterAutospacing="1" w:line="240" w:lineRule="auto"/>
      <w:contextualSpacing w:val="0"/>
    </w:pPr>
    <w:rPr>
      <w:rFonts w:ascii="Times New Roman" w:eastAsia="Times New Roman" w:hAnsi="Times New Roman" w:cs="Times New Roman"/>
      <w:color w:val="auto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89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3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1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8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0016385\AppData\Roaming\Microsoft\&#352;ablony\Oriel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B8043E93E6645F6BC6B5DB09854214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B469ABF-CEB2-4C0F-8D12-5BE2F1C65066}"/>
      </w:docPartPr>
      <w:docPartBody>
        <w:p w:rsidR="00BE38A3" w:rsidRDefault="00F21C10">
          <w:pPr>
            <w:pStyle w:val="8B8043E93E6645F6BC6B5DB098542147"/>
          </w:pPr>
          <w:r>
            <w:rPr>
              <w:caps/>
              <w:color w:val="FFFFFF" w:themeColor="background1"/>
              <w:sz w:val="44"/>
              <w:szCs w:val="44"/>
            </w:rPr>
            <w:t>[Zadejte své jméno.]</w:t>
          </w:r>
        </w:p>
      </w:docPartBody>
    </w:docPart>
    <w:docPart>
      <w:docPartPr>
        <w:name w:val="C927472D198E4ACB9DAFEB45FC7FB14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BDF1A76-AD56-4A20-A715-30D5E2791984}"/>
      </w:docPartPr>
      <w:docPartBody>
        <w:p w:rsidR="00BE38A3" w:rsidRDefault="00F21C10">
          <w:pPr>
            <w:pStyle w:val="C927472D198E4ACB9DAFEB45FC7FB145"/>
          </w:pPr>
          <w:r>
            <w:rPr>
              <w:color w:val="FFFFFF" w:themeColor="background1"/>
            </w:rPr>
            <w:t>[Zadejte svou adresu.]</w:t>
          </w:r>
        </w:p>
      </w:docPartBody>
    </w:docPart>
    <w:docPart>
      <w:docPartPr>
        <w:name w:val="3D9A2FD066DE4FA8BCACF0C7787ECFB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3A3C4B6-0C39-45ED-9434-C06FF37689F8}"/>
      </w:docPartPr>
      <w:docPartBody>
        <w:p w:rsidR="00BE38A3" w:rsidRDefault="00F21C10">
          <w:pPr>
            <w:pStyle w:val="3D9A2FD066DE4FA8BCACF0C7787ECFBD"/>
          </w:pPr>
          <w:r>
            <w:rPr>
              <w:color w:val="FFFFFF" w:themeColor="background1"/>
            </w:rPr>
            <w:t>[Zadejte své telefonní číslo.]</w:t>
          </w:r>
        </w:p>
      </w:docPartBody>
    </w:docPart>
    <w:docPart>
      <w:docPartPr>
        <w:name w:val="D7DDBAA882894E8DAA7199E52CE8941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088B58C-7610-4A07-AAF8-32DB6AC10F8F}"/>
      </w:docPartPr>
      <w:docPartBody>
        <w:p w:rsidR="00BE38A3" w:rsidRDefault="00F21C10">
          <w:pPr>
            <w:pStyle w:val="D7DDBAA882894E8DAA7199E52CE89418"/>
          </w:pPr>
          <w:r>
            <w:rPr>
              <w:color w:val="FFFFFF" w:themeColor="background1"/>
            </w:rPr>
            <w:t>[Zadejte svou e-mailovou adresu.]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C10"/>
    <w:rsid w:val="0024405C"/>
    <w:rsid w:val="0036435F"/>
    <w:rsid w:val="007F6C01"/>
    <w:rsid w:val="00BB3118"/>
    <w:rsid w:val="00BE38A3"/>
    <w:rsid w:val="00BF7BFF"/>
    <w:rsid w:val="00EA4E00"/>
    <w:rsid w:val="00F21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3BCB4434270442B696DFDCAF7858BB2A">
    <w:name w:val="3BCB4434270442B696DFDCAF7858BB2A"/>
  </w:style>
  <w:style w:type="paragraph" w:customStyle="1" w:styleId="1F2ADCA92115415FAA360E72130EC66E">
    <w:name w:val="1F2ADCA92115415FAA360E72130EC66E"/>
  </w:style>
  <w:style w:type="paragraph" w:customStyle="1" w:styleId="0A88269DD7F340F7A3BE96A79C998555">
    <w:name w:val="0A88269DD7F340F7A3BE96A79C998555"/>
  </w:style>
  <w:style w:type="paragraph" w:customStyle="1" w:styleId="C687BC21475A474D8FEFB80D6E966F48">
    <w:name w:val="C687BC21475A474D8FEFB80D6E966F48"/>
  </w:style>
  <w:style w:type="paragraph" w:customStyle="1" w:styleId="2A49F07FE7DD4DD79BDA1115F0AB2D11">
    <w:name w:val="2A49F07FE7DD4DD79BDA1115F0AB2D11"/>
  </w:style>
  <w:style w:type="paragraph" w:customStyle="1" w:styleId="FEE00052C6594902B326F2E8635F3857">
    <w:name w:val="FEE00052C6594902B326F2E8635F3857"/>
  </w:style>
  <w:style w:type="paragraph" w:customStyle="1" w:styleId="B08EAD52AC084116A7A5743832996940">
    <w:name w:val="B08EAD52AC084116A7A5743832996940"/>
  </w:style>
  <w:style w:type="paragraph" w:customStyle="1" w:styleId="5001F32F22CB43E19D1F82A16DFDC121">
    <w:name w:val="5001F32F22CB43E19D1F82A16DFDC121"/>
  </w:style>
  <w:style w:type="paragraph" w:customStyle="1" w:styleId="DD82A98FE42A41A99DBFE3C3D9946274">
    <w:name w:val="DD82A98FE42A41A99DBFE3C3D9946274"/>
  </w:style>
  <w:style w:type="paragraph" w:customStyle="1" w:styleId="8B8043E93E6645F6BC6B5DB098542147">
    <w:name w:val="8B8043E93E6645F6BC6B5DB098542147"/>
  </w:style>
  <w:style w:type="paragraph" w:customStyle="1" w:styleId="C927472D198E4ACB9DAFEB45FC7FB145">
    <w:name w:val="C927472D198E4ACB9DAFEB45FC7FB145"/>
  </w:style>
  <w:style w:type="paragraph" w:customStyle="1" w:styleId="3D9A2FD066DE4FA8BCACF0C7787ECFBD">
    <w:name w:val="3D9A2FD066DE4FA8BCACF0C7787ECFBD"/>
  </w:style>
  <w:style w:type="paragraph" w:customStyle="1" w:styleId="D7DDBAA882894E8DAA7199E52CE89418">
    <w:name w:val="D7DDBAA882894E8DAA7199E52CE89418"/>
  </w:style>
  <w:style w:type="paragraph" w:customStyle="1" w:styleId="DAC937C462DD413E9D962BE285B636FC">
    <w:name w:val="DAC937C462DD413E9D962BE285B636FC"/>
  </w:style>
  <w:style w:type="paragraph" w:customStyle="1" w:styleId="A4DA744310D44BFDADE0110FA8B0A765">
    <w:name w:val="A4DA744310D44BFDADE0110FA8B0A765"/>
  </w:style>
  <w:style w:type="paragraph" w:customStyle="1" w:styleId="4816457D80734FDA9838573BECA0B954">
    <w:name w:val="4816457D80734FDA9838573BECA0B954"/>
  </w:style>
  <w:style w:type="paragraph" w:customStyle="1" w:styleId="118D89D767CD43A199F5F424A68A5FA0">
    <w:name w:val="118D89D767CD43A199F5F424A68A5FA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3BCB4434270442B696DFDCAF7858BB2A">
    <w:name w:val="3BCB4434270442B696DFDCAF7858BB2A"/>
  </w:style>
  <w:style w:type="paragraph" w:customStyle="1" w:styleId="1F2ADCA92115415FAA360E72130EC66E">
    <w:name w:val="1F2ADCA92115415FAA360E72130EC66E"/>
  </w:style>
  <w:style w:type="paragraph" w:customStyle="1" w:styleId="0A88269DD7F340F7A3BE96A79C998555">
    <w:name w:val="0A88269DD7F340F7A3BE96A79C998555"/>
  </w:style>
  <w:style w:type="paragraph" w:customStyle="1" w:styleId="C687BC21475A474D8FEFB80D6E966F48">
    <w:name w:val="C687BC21475A474D8FEFB80D6E966F48"/>
  </w:style>
  <w:style w:type="paragraph" w:customStyle="1" w:styleId="2A49F07FE7DD4DD79BDA1115F0AB2D11">
    <w:name w:val="2A49F07FE7DD4DD79BDA1115F0AB2D11"/>
  </w:style>
  <w:style w:type="paragraph" w:customStyle="1" w:styleId="FEE00052C6594902B326F2E8635F3857">
    <w:name w:val="FEE00052C6594902B326F2E8635F3857"/>
  </w:style>
  <w:style w:type="paragraph" w:customStyle="1" w:styleId="B08EAD52AC084116A7A5743832996940">
    <w:name w:val="B08EAD52AC084116A7A5743832996940"/>
  </w:style>
  <w:style w:type="paragraph" w:customStyle="1" w:styleId="5001F32F22CB43E19D1F82A16DFDC121">
    <w:name w:val="5001F32F22CB43E19D1F82A16DFDC121"/>
  </w:style>
  <w:style w:type="paragraph" w:customStyle="1" w:styleId="DD82A98FE42A41A99DBFE3C3D9946274">
    <w:name w:val="DD82A98FE42A41A99DBFE3C3D9946274"/>
  </w:style>
  <w:style w:type="paragraph" w:customStyle="1" w:styleId="8B8043E93E6645F6BC6B5DB098542147">
    <w:name w:val="8B8043E93E6645F6BC6B5DB098542147"/>
  </w:style>
  <w:style w:type="paragraph" w:customStyle="1" w:styleId="C927472D198E4ACB9DAFEB45FC7FB145">
    <w:name w:val="C927472D198E4ACB9DAFEB45FC7FB145"/>
  </w:style>
  <w:style w:type="paragraph" w:customStyle="1" w:styleId="3D9A2FD066DE4FA8BCACF0C7787ECFBD">
    <w:name w:val="3D9A2FD066DE4FA8BCACF0C7787ECFBD"/>
  </w:style>
  <w:style w:type="paragraph" w:customStyle="1" w:styleId="D7DDBAA882894E8DAA7199E52CE89418">
    <w:name w:val="D7DDBAA882894E8DAA7199E52CE89418"/>
  </w:style>
  <w:style w:type="paragraph" w:customStyle="1" w:styleId="DAC937C462DD413E9D962BE285B636FC">
    <w:name w:val="DAC937C462DD413E9D962BE285B636FC"/>
  </w:style>
  <w:style w:type="paragraph" w:customStyle="1" w:styleId="A4DA744310D44BFDADE0110FA8B0A765">
    <w:name w:val="A4DA744310D44BFDADE0110FA8B0A765"/>
  </w:style>
  <w:style w:type="paragraph" w:customStyle="1" w:styleId="4816457D80734FDA9838573BECA0B954">
    <w:name w:val="4816457D80734FDA9838573BECA0B954"/>
  </w:style>
  <w:style w:type="paragraph" w:customStyle="1" w:styleId="118D89D767CD43A199F5F424A68A5FA0">
    <w:name w:val="118D89D767CD43A199F5F424A68A5FA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Oriel">
  <a:themeElements>
    <a:clrScheme name="Oriel">
      <a:dk1>
        <a:sysClr val="windowText" lastClr="000000"/>
      </a:dk1>
      <a:lt1>
        <a:sysClr val="window" lastClr="FFFFFF"/>
      </a:lt1>
      <a:dk2>
        <a:srgbClr val="575F6D"/>
      </a:dk2>
      <a:lt2>
        <a:srgbClr val="FFF39D"/>
      </a:lt2>
      <a:accent1>
        <a:srgbClr val="FE8637"/>
      </a:accent1>
      <a:accent2>
        <a:srgbClr val="7598D9"/>
      </a:accent2>
      <a:accent3>
        <a:srgbClr val="B32C16"/>
      </a:accent3>
      <a:accent4>
        <a:srgbClr val="F5CD2D"/>
      </a:accent4>
      <a:accent5>
        <a:srgbClr val="AEBAD5"/>
      </a:accent5>
      <a:accent6>
        <a:srgbClr val="777C84"/>
      </a:accent6>
      <a:hlink>
        <a:srgbClr val="D2611C"/>
      </a:hlink>
      <a:folHlink>
        <a:srgbClr val="3B435B"/>
      </a:folHlink>
    </a:clrScheme>
    <a:fontScheme name="Oriel">
      <a:majorFont>
        <a:latin typeface="Century Schoolbook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 Schoolbook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riel">
      <a:fillStyleLst>
        <a:solidFill>
          <a:schemeClr val="phClr"/>
        </a:solidFill>
        <a:gradFill rotWithShape="1">
          <a:gsLst>
            <a:gs pos="0">
              <a:schemeClr val="phClr">
                <a:tint val="39000"/>
                <a:satMod val="260000"/>
              </a:schemeClr>
            </a:gs>
            <a:gs pos="30000">
              <a:schemeClr val="phClr">
                <a:tint val="39000"/>
                <a:satMod val="260000"/>
              </a:schemeClr>
            </a:gs>
            <a:gs pos="75000">
              <a:schemeClr val="phClr">
                <a:tint val="55000"/>
                <a:satMod val="255000"/>
              </a:schemeClr>
            </a:gs>
            <a:gs pos="100000">
              <a:schemeClr val="phClr">
                <a:tint val="70000"/>
                <a:satMod val="255000"/>
              </a:schemeClr>
            </a:gs>
          </a:gsLst>
          <a:path path="circle">
            <a:fillToRect l="30000" t="155000" r="150000" b="75000"/>
          </a:path>
        </a:gradFill>
        <a:gradFill rotWithShape="1">
          <a:gsLst>
            <a:gs pos="0">
              <a:schemeClr val="phClr">
                <a:shade val="63000"/>
                <a:satMod val="170000"/>
              </a:schemeClr>
            </a:gs>
            <a:gs pos="30000">
              <a:schemeClr val="phClr">
                <a:shade val="58000"/>
                <a:satMod val="170000"/>
              </a:schemeClr>
            </a:gs>
            <a:gs pos="75000">
              <a:schemeClr val="phClr">
                <a:shade val="31000"/>
                <a:satMod val="170000"/>
              </a:schemeClr>
            </a:gs>
            <a:gs pos="100000">
              <a:schemeClr val="phClr">
                <a:shade val="15000"/>
                <a:satMod val="170000"/>
              </a:schemeClr>
            </a:gs>
          </a:gsLst>
          <a:path path="circle">
            <a:fillToRect l="30000" t="155000" r="150000" b="75000"/>
          </a:path>
        </a:gradFill>
      </a:fillStyleLst>
      <a:lnStyleLst>
        <a:ln w="12700" cap="flat" cmpd="sng" algn="ctr">
          <a:solidFill>
            <a:schemeClr val="phClr">
              <a:shade val="70000"/>
              <a:satMod val="15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492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0"/>
            </a:lightRig>
          </a:scene3d>
          <a:sp3d>
            <a:bevelT w="47625" h="69850"/>
            <a:contourClr>
              <a:schemeClr val="lt1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8000"/>
                <a:satMod val="125000"/>
              </a:schemeClr>
            </a:gs>
            <a:gs pos="40000">
              <a:schemeClr val="phClr">
                <a:tint val="90000"/>
                <a:shade val="90000"/>
                <a:satMod val="120000"/>
              </a:schemeClr>
            </a:gs>
            <a:gs pos="100000">
              <a:schemeClr val="phClr">
                <a:tint val="5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80000"/>
              </a:schemeClr>
              <a:schemeClr val="phClr">
                <a:tint val="91000"/>
              </a:schemeClr>
            </a:duotone>
          </a:blip>
          <a:tile tx="0" ty="0" sx="40000" sy="50000" flip="y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tns:customPropertyEditors xmlns:tns="http://schemas.microsoft.com/office/2006/customDocumentInformationPanel">
  <tns:showOnOpen/>
  <tns:defaultPropertyEditorNamespace/>
</tns:customPropertyEditors>
</file>

<file path=customXml/itemProps1.xml><?xml version="1.0" encoding="utf-8"?>
<ds:datastoreItem xmlns:ds="http://schemas.openxmlformats.org/officeDocument/2006/customXml" ds:itemID="{27B7F443-309E-4786-8B74-FD95ACC449B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E3AE7FB-248E-4275-8DBE-A653F53FB4D2}">
  <ds:schemaRefs>
    <ds:schemaRef ds:uri="http://schemas.microsoft.com/office/2006/customDocumentInformationPan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OrielResume.dotx</Template>
  <TotalTime>0</TotalTime>
  <Pages>5</Pages>
  <Words>1134</Words>
  <Characters>6695</Characters>
  <Application>Microsoft Office Word</Application>
  <DocSecurity>0</DocSecurity>
  <Lines>55</Lines>
  <Paragraphs>15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Resume (Oriel theme)</vt:lpstr>
      <vt:lpstr>2005</vt:lpstr>
    </vt:vector>
  </TitlesOfParts>
  <Company>Univerzita Palackého v Olomouci</Company>
  <LinksUpToDate>false</LinksUpToDate>
  <CharactersWithSpaces>7814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 (Oriel theme)</dc:title>
  <dc:creator>seznam navrhovaných témat BP</dc:creator>
  <cp:lastModifiedBy>Koulova Jana</cp:lastModifiedBy>
  <cp:revision>2</cp:revision>
  <dcterms:created xsi:type="dcterms:W3CDTF">2019-03-04T11:01:00Z</dcterms:created>
  <dcterms:modified xsi:type="dcterms:W3CDTF">2019-03-04T11:01:00Z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TC101927509990</vt:lpwstr>
  </property>
</Properties>
</file>